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033B9" w:rsidRPr="00AE1253" w:rsidRDefault="00F4354E" w:rsidP="004254F3">
      <w:pPr>
        <w:bidi/>
        <w:jc w:val="center"/>
        <w:rPr>
          <w:rFonts w:cs="B Titr"/>
          <w:b/>
          <w:bCs/>
          <w:color w:val="943634" w:themeColor="accent2" w:themeShade="BF"/>
          <w:sz w:val="32"/>
          <w:szCs w:val="32"/>
          <w:rtl/>
          <w:lang w:bidi="fa-IR"/>
        </w:rPr>
      </w:pPr>
      <w:r>
        <w:rPr>
          <w:rFonts w:cs="B Titr" w:hint="cs"/>
          <w:b/>
          <w:bCs/>
          <w:noProof/>
          <w:color w:val="943634" w:themeColor="accent2" w:themeShade="BF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-36195</wp:posOffset>
                </wp:positionV>
                <wp:extent cx="1295400" cy="10001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D31DD4" w:rsidRDefault="00D31DD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51473" cy="98044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Esfahan-Uni-logo-LimooGraphic.jpg"/>
                                          <pic:cNvPicPr/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942" t="18418" r="28388" b="1707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3691" cy="10163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50.8pt;margin-top:-2.85pt;width:102pt;height:78.7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" fillcolor="white [3201]" strokecolor="white [3212]" strokeweight=".5pt">
                <v:textbox>
                  <w:txbxContent>
                    <w:p w:rsidR="00D31DD4" w:rsidRDefault="00D31DD4">
                      <w:r>
                        <w:rPr>
                          <w:noProof/>
                          <w:lang w:bidi="fa-IR"/>
                        </w:rPr>
                        <w:drawing>
                          <wp:inline distT="0" distB="0" distL="0" distR="0">
                            <wp:extent cx="1151473" cy="98044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Esfahan-Uni-logo-LimooGraphic.jpg"/>
                                    <pic:cNvPicPr/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942" t="18418" r="28388" b="1707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93691" cy="101638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757F" w:rsidRPr="00AE1253">
        <w:rPr>
          <w:rFonts w:cs="B Titr" w:hint="cs"/>
          <w:b/>
          <w:bCs/>
          <w:color w:val="943634" w:themeColor="accent2" w:themeShade="BF"/>
          <w:sz w:val="32"/>
          <w:szCs w:val="32"/>
          <w:rtl/>
          <w:lang w:bidi="fa-IR"/>
        </w:rPr>
        <w:t>فراخوان پذیرش پژوهشگر پسادکتر</w:t>
      </w:r>
      <w:r w:rsidR="009E68A0">
        <w:rPr>
          <w:rFonts w:cs="B Titr" w:hint="cs"/>
          <w:b/>
          <w:bCs/>
          <w:color w:val="943634" w:themeColor="accent2" w:themeShade="BF"/>
          <w:sz w:val="32"/>
          <w:szCs w:val="32"/>
          <w:rtl/>
          <w:lang w:bidi="fa-IR"/>
        </w:rPr>
        <w:t>ا</w:t>
      </w:r>
      <w:r w:rsidR="009E68A0">
        <w:rPr>
          <w:rFonts w:cs="B Titr"/>
          <w:b/>
          <w:bCs/>
          <w:color w:val="943634" w:themeColor="accent2" w:themeShade="BF"/>
          <w:sz w:val="32"/>
          <w:szCs w:val="32"/>
          <w:lang w:bidi="fa-IR"/>
        </w:rPr>
        <w:t xml:space="preserve"> </w:t>
      </w:r>
      <w:r w:rsidR="0008757F" w:rsidRPr="00AE1253">
        <w:rPr>
          <w:rFonts w:cs="B Titr" w:hint="cs"/>
          <w:b/>
          <w:bCs/>
          <w:color w:val="943634" w:themeColor="accent2" w:themeShade="BF"/>
          <w:sz w:val="32"/>
          <w:szCs w:val="32"/>
          <w:rtl/>
          <w:lang w:bidi="fa-IR"/>
        </w:rPr>
        <w:t>دانشگاه اصفهان</w:t>
      </w:r>
      <w:r w:rsidR="00321A92">
        <w:rPr>
          <w:rFonts w:cs="B Titr" w:hint="cs"/>
          <w:b/>
          <w:bCs/>
          <w:color w:val="943634" w:themeColor="accent2" w:themeShade="BF"/>
          <w:sz w:val="32"/>
          <w:szCs w:val="32"/>
          <w:rtl/>
          <w:lang w:bidi="fa-IR"/>
        </w:rPr>
        <w:t xml:space="preserve"> </w:t>
      </w:r>
      <w:r w:rsidR="00DF2141">
        <w:rPr>
          <w:rFonts w:cs="B Titr" w:hint="cs"/>
          <w:b/>
          <w:bCs/>
          <w:color w:val="943634" w:themeColor="accent2" w:themeShade="BF"/>
          <w:sz w:val="32"/>
          <w:szCs w:val="32"/>
          <w:rtl/>
          <w:lang w:bidi="fa-IR"/>
        </w:rPr>
        <w:t>140</w:t>
      </w:r>
      <w:r w:rsidR="004254F3">
        <w:rPr>
          <w:rFonts w:cs="B Titr" w:hint="cs"/>
          <w:b/>
          <w:bCs/>
          <w:color w:val="943634" w:themeColor="accent2" w:themeShade="BF"/>
          <w:sz w:val="32"/>
          <w:szCs w:val="32"/>
          <w:rtl/>
          <w:lang w:bidi="fa-IR"/>
        </w:rPr>
        <w:t>4</w:t>
      </w:r>
    </w:p>
    <w:p w:rsidR="00F4354E" w:rsidRDefault="00F4354E" w:rsidP="0071131B">
      <w:pPr>
        <w:bidi/>
        <w:ind w:left="814" w:right="567"/>
        <w:jc w:val="both"/>
        <w:rPr>
          <w:rFonts w:cs="B Nazanin"/>
          <w:sz w:val="28"/>
          <w:szCs w:val="28"/>
          <w:rtl/>
          <w:lang w:bidi="fa-IR"/>
        </w:rPr>
      </w:pPr>
    </w:p>
    <w:p w:rsidR="00CD73EA" w:rsidRPr="00321A92" w:rsidRDefault="006033B9" w:rsidP="004254F3">
      <w:pPr>
        <w:bidi/>
        <w:ind w:left="814" w:right="567"/>
        <w:jc w:val="both"/>
        <w:rPr>
          <w:rStyle w:val="Hyperlink"/>
          <w:rtl/>
        </w:rPr>
      </w:pPr>
      <w:r w:rsidRPr="00276C91">
        <w:rPr>
          <w:rFonts w:cs="B Nazanin" w:hint="cs"/>
          <w:sz w:val="28"/>
          <w:szCs w:val="28"/>
          <w:rtl/>
          <w:lang w:bidi="fa-IR"/>
        </w:rPr>
        <w:t>دانشگاه اصفهان از میان دانش آموختگان مقطع دکتر</w:t>
      </w:r>
      <w:r w:rsidR="009E68A0">
        <w:rPr>
          <w:rFonts w:cs="B Nazanin" w:hint="cs"/>
          <w:sz w:val="28"/>
          <w:szCs w:val="28"/>
          <w:rtl/>
          <w:lang w:bidi="fa-IR"/>
        </w:rPr>
        <w:t>ا</w:t>
      </w:r>
      <w:r w:rsidRPr="00276C91">
        <w:rPr>
          <w:rFonts w:cs="B Nazanin" w:hint="cs"/>
          <w:sz w:val="28"/>
          <w:szCs w:val="28"/>
          <w:rtl/>
          <w:lang w:bidi="fa-IR"/>
        </w:rPr>
        <w:t xml:space="preserve"> داخل یا خارج از کشور که علاقه مند به گذراندن دوره</w:t>
      </w:r>
      <w:r w:rsidR="009E68A0">
        <w:rPr>
          <w:rFonts w:cs="B Nazanin"/>
          <w:sz w:val="28"/>
          <w:szCs w:val="28"/>
          <w:lang w:bidi="fa-IR"/>
        </w:rPr>
        <w:softHyphen/>
      </w:r>
      <w:r w:rsidRPr="00276C91">
        <w:rPr>
          <w:rFonts w:cs="B Nazanin" w:hint="cs"/>
          <w:sz w:val="28"/>
          <w:szCs w:val="28"/>
          <w:rtl/>
          <w:lang w:bidi="fa-IR"/>
        </w:rPr>
        <w:t>های پسا دکتر</w:t>
      </w:r>
      <w:r w:rsidR="009E68A0">
        <w:rPr>
          <w:rFonts w:cs="B Nazanin" w:hint="cs"/>
          <w:sz w:val="28"/>
          <w:szCs w:val="28"/>
          <w:rtl/>
          <w:lang w:bidi="fa-IR"/>
        </w:rPr>
        <w:t>ا</w:t>
      </w:r>
      <w:r w:rsidRPr="00276C91">
        <w:rPr>
          <w:rFonts w:cs="B Nazanin" w:hint="cs"/>
          <w:sz w:val="28"/>
          <w:szCs w:val="28"/>
          <w:rtl/>
          <w:lang w:bidi="fa-IR"/>
        </w:rPr>
        <w:t xml:space="preserve"> در زمینه های مندرج در انتهای این اطلاعیه برای سال تحصیلی 140</w:t>
      </w:r>
      <w:r w:rsidR="004254F3">
        <w:rPr>
          <w:rFonts w:cs="B Nazanin" w:hint="cs"/>
          <w:sz w:val="28"/>
          <w:szCs w:val="28"/>
          <w:rtl/>
          <w:lang w:bidi="fa-IR"/>
        </w:rPr>
        <w:t>5</w:t>
      </w:r>
      <w:r w:rsidRPr="00276C91">
        <w:rPr>
          <w:rFonts w:cs="B Nazanin" w:hint="cs"/>
          <w:sz w:val="28"/>
          <w:szCs w:val="28"/>
          <w:rtl/>
          <w:lang w:bidi="fa-IR"/>
        </w:rPr>
        <w:t>-1</w:t>
      </w:r>
      <w:r w:rsidR="00DE0040" w:rsidRPr="00276C91">
        <w:rPr>
          <w:rFonts w:cs="B Nazanin" w:hint="cs"/>
          <w:sz w:val="28"/>
          <w:szCs w:val="28"/>
          <w:rtl/>
          <w:lang w:bidi="fa-IR"/>
        </w:rPr>
        <w:t>40</w:t>
      </w:r>
      <w:r w:rsidR="004254F3">
        <w:rPr>
          <w:rFonts w:cs="B Nazanin" w:hint="cs"/>
          <w:sz w:val="28"/>
          <w:szCs w:val="28"/>
          <w:rtl/>
          <w:lang w:bidi="fa-IR"/>
        </w:rPr>
        <w:t>4</w:t>
      </w:r>
      <w:r w:rsidRPr="00276C91">
        <w:rPr>
          <w:rFonts w:cs="B Nazanin" w:hint="cs"/>
          <w:sz w:val="28"/>
          <w:szCs w:val="28"/>
          <w:rtl/>
          <w:lang w:bidi="fa-IR"/>
        </w:rPr>
        <w:t xml:space="preserve"> باشند، پژوهشگر پسا</w:t>
      </w:r>
      <w:r w:rsidR="00321A92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76C91">
        <w:rPr>
          <w:rFonts w:cs="B Nazanin" w:hint="cs"/>
          <w:sz w:val="28"/>
          <w:szCs w:val="28"/>
          <w:rtl/>
          <w:lang w:bidi="fa-IR"/>
        </w:rPr>
        <w:t>دکتر</w:t>
      </w:r>
      <w:r w:rsidR="009E68A0">
        <w:rPr>
          <w:rFonts w:cs="B Nazanin" w:hint="cs"/>
          <w:sz w:val="28"/>
          <w:szCs w:val="28"/>
          <w:rtl/>
          <w:lang w:bidi="fa-IR"/>
        </w:rPr>
        <w:t>ا می</w:t>
      </w:r>
      <w:r w:rsidR="009E68A0">
        <w:rPr>
          <w:rFonts w:cs="B Nazanin"/>
          <w:sz w:val="28"/>
          <w:szCs w:val="28"/>
          <w:rtl/>
          <w:lang w:bidi="fa-IR"/>
        </w:rPr>
        <w:softHyphen/>
      </w:r>
      <w:r w:rsidRPr="00276C91">
        <w:rPr>
          <w:rFonts w:cs="B Nazanin" w:hint="cs"/>
          <w:sz w:val="28"/>
          <w:szCs w:val="28"/>
          <w:rtl/>
          <w:lang w:bidi="fa-IR"/>
        </w:rPr>
        <w:t>پذیرد.</w:t>
      </w:r>
      <w:r w:rsidR="00CD73E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76C91">
        <w:rPr>
          <w:rFonts w:cs="B Nazanin" w:hint="cs"/>
          <w:sz w:val="28"/>
          <w:szCs w:val="28"/>
          <w:rtl/>
          <w:lang w:bidi="fa-IR"/>
        </w:rPr>
        <w:t>از علاقه</w:t>
      </w:r>
      <w:r w:rsidR="009E68A0">
        <w:rPr>
          <w:rFonts w:cs="B Nazanin"/>
          <w:sz w:val="28"/>
          <w:szCs w:val="28"/>
          <w:rtl/>
          <w:lang w:bidi="fa-IR"/>
        </w:rPr>
        <w:softHyphen/>
      </w:r>
      <w:r w:rsidRPr="00276C91">
        <w:rPr>
          <w:rFonts w:cs="B Nazanin" w:hint="cs"/>
          <w:sz w:val="28"/>
          <w:szCs w:val="28"/>
          <w:rtl/>
          <w:lang w:bidi="fa-IR"/>
        </w:rPr>
        <w:t>مندان تقاضا می</w:t>
      </w:r>
      <w:r w:rsidR="009E68A0">
        <w:rPr>
          <w:rFonts w:cs="B Nazanin"/>
          <w:sz w:val="28"/>
          <w:szCs w:val="28"/>
          <w:rtl/>
          <w:lang w:bidi="fa-IR"/>
        </w:rPr>
        <w:softHyphen/>
      </w:r>
      <w:r w:rsidRPr="00276C91">
        <w:rPr>
          <w:rFonts w:cs="B Nazanin" w:hint="cs"/>
          <w:sz w:val="28"/>
          <w:szCs w:val="28"/>
          <w:rtl/>
          <w:lang w:bidi="fa-IR"/>
        </w:rPr>
        <w:t>شود نسبت به ارسال مدارک از طریق</w:t>
      </w:r>
      <w:r w:rsidR="00AE1253">
        <w:rPr>
          <w:rFonts w:cs="B Nazanin" w:hint="cs"/>
          <w:sz w:val="28"/>
          <w:szCs w:val="28"/>
          <w:rtl/>
          <w:lang w:bidi="fa-IR"/>
        </w:rPr>
        <w:t xml:space="preserve"> وبگاه دانشگاه اصفهان، معاونت پژ‌وهش و فناوري، مديريت امور پژوهشي</w:t>
      </w:r>
      <w:r w:rsidR="00FA2758">
        <w:rPr>
          <w:rFonts w:cs="B Nazanin" w:hint="cs"/>
          <w:sz w:val="28"/>
          <w:szCs w:val="28"/>
          <w:rtl/>
          <w:lang w:bidi="fa-IR"/>
        </w:rPr>
        <w:t xml:space="preserve"> </w:t>
      </w:r>
      <w:r w:rsidR="00AE1253">
        <w:rPr>
          <w:rFonts w:cs="B Nazanin" w:hint="cs"/>
          <w:sz w:val="28"/>
          <w:szCs w:val="28"/>
          <w:rtl/>
          <w:lang w:bidi="fa-IR"/>
        </w:rPr>
        <w:t>(</w:t>
      </w:r>
      <w:r w:rsidR="00DE0040" w:rsidRPr="00276C91">
        <w:rPr>
          <w:rFonts w:cs="B Nazanin" w:hint="cs"/>
          <w:sz w:val="28"/>
          <w:szCs w:val="28"/>
          <w:rtl/>
          <w:lang w:bidi="fa-IR"/>
        </w:rPr>
        <w:t>آدرس ذیل</w:t>
      </w:r>
      <w:r w:rsidR="00AE1253">
        <w:rPr>
          <w:rFonts w:cs="B Nazanin" w:hint="cs"/>
          <w:sz w:val="28"/>
          <w:szCs w:val="28"/>
          <w:rtl/>
          <w:lang w:bidi="fa-IR"/>
        </w:rPr>
        <w:t>)</w:t>
      </w:r>
      <w:r w:rsidR="00DE0040" w:rsidRPr="00276C91">
        <w:rPr>
          <w:rFonts w:cs="B Nazanin" w:hint="cs"/>
          <w:sz w:val="28"/>
          <w:szCs w:val="28"/>
          <w:rtl/>
          <w:lang w:bidi="fa-IR"/>
        </w:rPr>
        <w:t xml:space="preserve"> اقدام نمایند:</w:t>
      </w:r>
    </w:p>
    <w:p w:rsidR="00321A92" w:rsidRDefault="007B2A6B" w:rsidP="008243C6">
      <w:pPr>
        <w:bidi/>
        <w:ind w:left="814" w:right="567"/>
        <w:jc w:val="right"/>
        <w:rPr>
          <w:rStyle w:val="Hyperlink"/>
          <w:sz w:val="28"/>
          <w:szCs w:val="28"/>
        </w:rPr>
      </w:pPr>
      <w:hyperlink r:id="rId8" w:history="1">
        <w:r w:rsidR="008243C6" w:rsidRPr="003C73AA">
          <w:rPr>
            <w:rStyle w:val="Hyperlink"/>
            <w:sz w:val="28"/>
            <w:szCs w:val="28"/>
          </w:rPr>
          <w:t>https://rao.ui.ac.ir</w:t>
        </w:r>
      </w:hyperlink>
    </w:p>
    <w:p w:rsidR="00F4354E" w:rsidRPr="00F4354E" w:rsidRDefault="006033B9" w:rsidP="00727044">
      <w:pPr>
        <w:bidi/>
        <w:ind w:left="814" w:right="567"/>
        <w:jc w:val="both"/>
        <w:rPr>
          <w:rFonts w:cs="B Nazanin"/>
          <w:b/>
          <w:bCs/>
          <w:color w:val="943634" w:themeColor="accent2" w:themeShade="BF"/>
          <w:sz w:val="28"/>
          <w:szCs w:val="28"/>
          <w:rtl/>
          <w:lang w:bidi="fa-IR"/>
        </w:rPr>
      </w:pPr>
      <w:r w:rsidRPr="009E68A0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 xml:space="preserve">آخرین مهلت ارسال مدارک </w:t>
      </w:r>
      <w:r w:rsidR="004254F3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25</w:t>
      </w:r>
      <w:r w:rsidRPr="009E68A0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/0</w:t>
      </w:r>
      <w:r w:rsidR="00727044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4</w:t>
      </w:r>
      <w:r w:rsidRPr="009E68A0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/</w:t>
      </w:r>
      <w:r w:rsidR="00AD4F90" w:rsidRPr="009E68A0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140</w:t>
      </w:r>
      <w:r w:rsidR="004254F3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4</w:t>
      </w:r>
      <w:r w:rsidRPr="009E68A0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 xml:space="preserve"> می باشد.</w:t>
      </w:r>
    </w:p>
    <w:p w:rsidR="006033B9" w:rsidRPr="00CD73EA" w:rsidRDefault="00AE1253" w:rsidP="0071131B">
      <w:pPr>
        <w:bidi/>
        <w:rPr>
          <w:rFonts w:cs="B Titr"/>
          <w:b/>
          <w:bCs/>
          <w:color w:val="943634" w:themeColor="accent2" w:themeShade="BF"/>
          <w:sz w:val="32"/>
          <w:szCs w:val="32"/>
          <w:rtl/>
          <w:lang w:bidi="fa-IR"/>
        </w:rPr>
      </w:pPr>
      <w:r w:rsidRPr="00CD73EA">
        <w:rPr>
          <w:rFonts w:cs="B Titr" w:hint="cs"/>
          <w:b/>
          <w:bCs/>
          <w:color w:val="943634" w:themeColor="accent2" w:themeShade="BF"/>
          <w:sz w:val="32"/>
          <w:szCs w:val="32"/>
          <w:rtl/>
          <w:lang w:bidi="fa-IR"/>
        </w:rPr>
        <w:t xml:space="preserve">  </w:t>
      </w:r>
      <w:r w:rsidR="00135349">
        <w:rPr>
          <w:rFonts w:cs="B Titr" w:hint="cs"/>
          <w:b/>
          <w:bCs/>
          <w:color w:val="943634" w:themeColor="accent2" w:themeShade="BF"/>
          <w:sz w:val="32"/>
          <w:szCs w:val="32"/>
          <w:rtl/>
          <w:lang w:bidi="fa-IR"/>
        </w:rPr>
        <w:t xml:space="preserve">        </w:t>
      </w:r>
      <w:r w:rsidR="006033B9" w:rsidRPr="00CD73EA">
        <w:rPr>
          <w:rFonts w:cs="B Titr" w:hint="cs"/>
          <w:b/>
          <w:bCs/>
          <w:color w:val="943634" w:themeColor="accent2" w:themeShade="BF"/>
          <w:sz w:val="32"/>
          <w:szCs w:val="32"/>
          <w:rtl/>
          <w:lang w:bidi="fa-IR"/>
        </w:rPr>
        <w:t>توجه:</w:t>
      </w:r>
      <w:r w:rsidR="0041372B" w:rsidRPr="00CD73EA">
        <w:rPr>
          <w:rFonts w:cs="B Titr"/>
          <w:b/>
          <w:bCs/>
          <w:color w:val="943634" w:themeColor="accent2" w:themeShade="BF"/>
          <w:sz w:val="32"/>
          <w:szCs w:val="32"/>
          <w:lang w:bidi="fa-IR"/>
        </w:rPr>
        <w:t xml:space="preserve"> </w:t>
      </w:r>
    </w:p>
    <w:p w:rsidR="00941120" w:rsidRPr="007047AF" w:rsidRDefault="00CA2AF0" w:rsidP="0071131B">
      <w:pPr>
        <w:pStyle w:val="ListParagraph"/>
        <w:bidi/>
        <w:ind w:left="1174" w:right="567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1-</w:t>
      </w:r>
      <w:r w:rsidR="00941120" w:rsidRPr="007047AF">
        <w:rPr>
          <w:rFonts w:cs="B Nazanin" w:hint="cs"/>
          <w:sz w:val="28"/>
          <w:szCs w:val="28"/>
          <w:rtl/>
          <w:lang w:bidi="fa-IR"/>
        </w:rPr>
        <w:t xml:space="preserve">مطابق </w:t>
      </w:r>
      <w:r w:rsidR="009E68A0" w:rsidRPr="007047AF">
        <w:rPr>
          <w:rFonts w:cs="B Nazanin" w:hint="cs"/>
          <w:sz w:val="28"/>
          <w:szCs w:val="28"/>
          <w:rtl/>
          <w:lang w:bidi="fa-IR"/>
        </w:rPr>
        <w:t xml:space="preserve">بند 4-1-5 </w:t>
      </w:r>
      <w:r w:rsidR="00941120" w:rsidRPr="007047A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شیوه نامه پسادکتر</w:t>
      </w:r>
      <w:r w:rsidR="009E68A0" w:rsidRPr="007047A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ا</w:t>
      </w:r>
      <w:r w:rsidR="00396AFB" w:rsidRPr="007047A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 xml:space="preserve"> دانشگاه اصفهان</w:t>
      </w:r>
      <w:r w:rsidR="00396AFB" w:rsidRPr="007047AF">
        <w:rPr>
          <w:rFonts w:cs="B Nazanin" w:hint="cs"/>
          <w:sz w:val="28"/>
          <w:szCs w:val="28"/>
          <w:rtl/>
          <w:lang w:bidi="fa-IR"/>
        </w:rPr>
        <w:t xml:space="preserve"> که در قسمت بالای فرم ثبت نام درج شده، داشتن شرایط ذیل برای متقاضیان الزامی است:</w:t>
      </w:r>
    </w:p>
    <w:p w:rsidR="00AE1253" w:rsidRDefault="00AE1253" w:rsidP="0071131B">
      <w:pPr>
        <w:bidi/>
        <w:ind w:left="814" w:right="567"/>
        <w:jc w:val="both"/>
        <w:rPr>
          <w:rFonts w:cs="B Nazanin"/>
          <w:sz w:val="28"/>
          <w:szCs w:val="28"/>
          <w:rtl/>
          <w:lang w:bidi="fa-IR"/>
        </w:rPr>
      </w:pPr>
      <w:r w:rsidRPr="00AE1253">
        <w:rPr>
          <w:rFonts w:cs="B Nazanin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8029575" cy="1447800"/>
                <wp:effectExtent l="0" t="0" r="28575" b="19050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9575" cy="14478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DD4" w:rsidRPr="00FA2758" w:rsidRDefault="00D31DD4" w:rsidP="00FA2758">
                            <w:pPr>
                              <w:tabs>
                                <w:tab w:val="left" w:pos="1239"/>
                              </w:tabs>
                              <w:bidi/>
                              <w:spacing w:after="0" w:line="240" w:lineRule="auto"/>
                              <w:ind w:right="142"/>
                              <w:jc w:val="both"/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5-1-4- </w:t>
                            </w:r>
                            <w:r w:rsidRPr="00FA2758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دارا بودن فاصله زمانی معمول کمتر از دو سال بین فراغت از تحصیل در مقطع دکترا و شروع دوره پسادکترا</w:t>
                            </w:r>
                          </w:p>
                          <w:p w:rsidR="00D31DD4" w:rsidRPr="00276C91" w:rsidRDefault="00D31DD4" w:rsidP="009E68A0">
                            <w:pPr>
                              <w:bidi/>
                              <w:spacing w:after="0" w:line="240" w:lineRule="auto"/>
                              <w:ind w:left="1146" w:right="142"/>
                              <w:jc w:val="both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AE125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تبصره 1 : </w:t>
                            </w:r>
                            <w:r w:rsidRPr="00276C91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درخواست متقاضیانی که از زمان اخذ مدرک دکتر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</w:t>
                            </w:r>
                            <w:r w:rsidRPr="00276C91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آن</w:t>
                            </w:r>
                            <w:r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softHyphen/>
                            </w:r>
                            <w:r w:rsidRPr="00276C91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ها بیش از دو سال گذشته باشد در صورتی که دارای سوابق علمی برجسته و فاخر باشند در کارگروه قابل بررسی است.</w:t>
                            </w:r>
                          </w:p>
                          <w:p w:rsidR="00D31DD4" w:rsidRPr="00276C91" w:rsidRDefault="00D31DD4" w:rsidP="009E68A0">
                            <w:pPr>
                              <w:bidi/>
                              <w:spacing w:after="0" w:line="240" w:lineRule="auto"/>
                              <w:ind w:left="1146" w:right="142"/>
                              <w:jc w:val="both"/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AE125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تبصره 2:</w:t>
                            </w:r>
                            <w:r w:rsidRPr="00276C91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دوره</w:t>
                            </w:r>
                            <w:r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softHyphen/>
                            </w:r>
                            <w:r w:rsidRPr="00276C91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 پسادکتر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</w:t>
                            </w:r>
                            <w:r w:rsidRPr="00276C91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تمام وقت است و پژوهشگر نمی</w:t>
                            </w:r>
                            <w:r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softHyphen/>
                            </w:r>
                            <w:r w:rsidRPr="00276C91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تواند همزمان در نهاد یا سازمان دیگری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76C91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(اعم از دولتی یا خصوصی) مشغول خدمت باشد.</w:t>
                            </w:r>
                          </w:p>
                          <w:p w:rsidR="00D31DD4" w:rsidRDefault="00D31DD4" w:rsidP="00AE1253">
                            <w:pPr>
                              <w:spacing w:after="0" w:line="240" w:lineRule="auto"/>
                              <w:ind w:right="142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shape id="Text Box 2" o:spid="_x0000_s1027" type="#_x0000_t202" style="width:632.25pt;height:1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" fillcolor="#d6e3bc [1302]">
                <v:textbox>
                  <w:txbxContent>
                    <w:p w:rsidR="00D31DD4" w:rsidRPr="00FA2758" w:rsidRDefault="00D31DD4" w:rsidP="00FA2758">
                      <w:pPr>
                        <w:tabs>
                          <w:tab w:val="left" w:pos="1239"/>
                        </w:tabs>
                        <w:bidi/>
                        <w:spacing w:after="0" w:line="240" w:lineRule="auto"/>
                        <w:ind w:right="142"/>
                        <w:jc w:val="both"/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5-1-4- </w:t>
                      </w:r>
                      <w:r w:rsidRPr="00FA2758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دارا بودن فاصله زمانی معمول کمتر از دو سال بین فراغت از تحصیل در مقطع دکترا و شروع دوره پسادکترا</w:t>
                      </w:r>
                    </w:p>
                    <w:p w:rsidR="00D31DD4" w:rsidRPr="00276C91" w:rsidRDefault="00D31DD4" w:rsidP="009E68A0">
                      <w:pPr>
                        <w:bidi/>
                        <w:spacing w:after="0" w:line="240" w:lineRule="auto"/>
                        <w:ind w:left="1146" w:right="142"/>
                        <w:jc w:val="both"/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AE1253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تبصره 1 : </w:t>
                      </w:r>
                      <w:r w:rsidRPr="00276C91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درخواست متقاضیانی که از زمان اخذ مدرک دکتر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ا</w:t>
                      </w:r>
                      <w:r w:rsidRPr="00276C91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آن</w:t>
                      </w:r>
                      <w:r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softHyphen/>
                      </w:r>
                      <w:r w:rsidRPr="00276C91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ها بیش از دو سال گذشته باشد در صورتی که دارای سوابق علمی برجسته و فاخر باشند در کارگروه قابل بررسی است.</w:t>
                      </w:r>
                    </w:p>
                    <w:p w:rsidR="00D31DD4" w:rsidRPr="00276C91" w:rsidRDefault="00D31DD4" w:rsidP="009E68A0">
                      <w:pPr>
                        <w:bidi/>
                        <w:spacing w:after="0" w:line="240" w:lineRule="auto"/>
                        <w:ind w:left="1146" w:right="142"/>
                        <w:jc w:val="both"/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</w:pPr>
                      <w:r w:rsidRPr="00AE1253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تبصره 2:</w:t>
                      </w:r>
                      <w:r w:rsidRPr="00276C91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دوره</w:t>
                      </w:r>
                      <w:r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softHyphen/>
                      </w:r>
                      <w:r w:rsidRPr="00276C91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 پسادکتر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ا</w:t>
                      </w:r>
                      <w:r w:rsidRPr="00276C91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تمام وقت است و پژوهشگر نمی</w:t>
                      </w:r>
                      <w:r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softHyphen/>
                      </w:r>
                      <w:r w:rsidRPr="00276C91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تواند همزمان در نهاد یا سازمان دیگری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276C91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(اعم از دولتی یا خصوصی) مشغول خدمت باشد.</w:t>
                      </w:r>
                    </w:p>
                    <w:p w:rsidR="00D31DD4" w:rsidRDefault="00D31DD4" w:rsidP="00AE1253">
                      <w:pPr>
                        <w:spacing w:after="0" w:line="240" w:lineRule="auto"/>
                        <w:ind w:right="142"/>
                        <w:jc w:val="both"/>
                      </w:pP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:rsidR="001F708A" w:rsidRDefault="00CA2AF0" w:rsidP="00554B25">
      <w:pPr>
        <w:pStyle w:val="ListParagraph"/>
        <w:bidi/>
        <w:ind w:left="1174" w:right="567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2-</w:t>
      </w:r>
      <w:r w:rsidR="009E68A0">
        <w:rPr>
          <w:rFonts w:cs="B Nazanin" w:hint="cs"/>
          <w:sz w:val="28"/>
          <w:szCs w:val="28"/>
          <w:rtl/>
          <w:lang w:bidi="fa-IR"/>
        </w:rPr>
        <w:t>دوره پسا دکترا</w:t>
      </w:r>
      <w:r w:rsidR="001F708A" w:rsidRPr="00276C91">
        <w:rPr>
          <w:rFonts w:cs="B Nazanin" w:hint="cs"/>
          <w:sz w:val="28"/>
          <w:szCs w:val="28"/>
          <w:rtl/>
          <w:lang w:bidi="fa-IR"/>
        </w:rPr>
        <w:t xml:space="preserve"> از مهر</w:t>
      </w:r>
      <w:r w:rsidR="009E68A0">
        <w:rPr>
          <w:rFonts w:cs="B Nazanin" w:hint="cs"/>
          <w:sz w:val="28"/>
          <w:szCs w:val="28"/>
          <w:rtl/>
          <w:lang w:bidi="fa-IR"/>
        </w:rPr>
        <w:t>ماه</w:t>
      </w:r>
      <w:r w:rsidR="001F708A" w:rsidRPr="00276C91">
        <w:rPr>
          <w:rFonts w:cs="B Nazanin" w:hint="cs"/>
          <w:sz w:val="28"/>
          <w:szCs w:val="28"/>
          <w:rtl/>
          <w:lang w:bidi="fa-IR"/>
        </w:rPr>
        <w:t xml:space="preserve"> </w:t>
      </w:r>
      <w:r w:rsidR="00396AFB" w:rsidRPr="00276C91">
        <w:rPr>
          <w:rFonts w:cs="B Nazanin" w:hint="cs"/>
          <w:sz w:val="28"/>
          <w:szCs w:val="28"/>
          <w:rtl/>
          <w:lang w:bidi="fa-IR"/>
        </w:rPr>
        <w:t>140</w:t>
      </w:r>
      <w:r w:rsidR="00554B25">
        <w:rPr>
          <w:rFonts w:cs="B Nazanin" w:hint="cs"/>
          <w:sz w:val="28"/>
          <w:szCs w:val="28"/>
          <w:rtl/>
          <w:lang w:bidi="fa-IR"/>
        </w:rPr>
        <w:t>4</w:t>
      </w:r>
      <w:r w:rsidR="001F708A" w:rsidRPr="00276C91">
        <w:rPr>
          <w:rFonts w:cs="B Nazanin" w:hint="cs"/>
          <w:sz w:val="28"/>
          <w:szCs w:val="28"/>
          <w:rtl/>
          <w:lang w:bidi="fa-IR"/>
        </w:rPr>
        <w:t xml:space="preserve"> لغایت پایان شهریور</w:t>
      </w:r>
      <w:r w:rsidR="009E68A0">
        <w:rPr>
          <w:rFonts w:cs="B Nazanin" w:hint="cs"/>
          <w:sz w:val="28"/>
          <w:szCs w:val="28"/>
          <w:rtl/>
          <w:lang w:bidi="fa-IR"/>
        </w:rPr>
        <w:t>ماه</w:t>
      </w:r>
      <w:r w:rsidR="001F708A" w:rsidRPr="00276C91">
        <w:rPr>
          <w:rFonts w:cs="B Nazanin" w:hint="cs"/>
          <w:sz w:val="28"/>
          <w:szCs w:val="28"/>
          <w:rtl/>
          <w:lang w:bidi="fa-IR"/>
        </w:rPr>
        <w:t xml:space="preserve">  140</w:t>
      </w:r>
      <w:r w:rsidR="00554B25">
        <w:rPr>
          <w:rFonts w:cs="B Nazanin" w:hint="cs"/>
          <w:sz w:val="28"/>
          <w:szCs w:val="28"/>
          <w:rtl/>
          <w:lang w:bidi="fa-IR"/>
        </w:rPr>
        <w:t>5</w:t>
      </w:r>
      <w:r w:rsidR="001F708A" w:rsidRPr="00276C91">
        <w:rPr>
          <w:rFonts w:cs="B Nazanin" w:hint="cs"/>
          <w:sz w:val="28"/>
          <w:szCs w:val="28"/>
          <w:rtl/>
          <w:lang w:bidi="fa-IR"/>
        </w:rPr>
        <w:t xml:space="preserve"> است.</w:t>
      </w:r>
    </w:p>
    <w:p w:rsidR="00280FBF" w:rsidRDefault="00280FBF" w:rsidP="0071131B">
      <w:pPr>
        <w:pStyle w:val="ListParagraph"/>
        <w:bidi/>
        <w:rPr>
          <w:rFonts w:cs="B Nazanin"/>
          <w:sz w:val="28"/>
          <w:szCs w:val="28"/>
          <w:rtl/>
          <w:lang w:bidi="fa-IR"/>
        </w:rPr>
      </w:pPr>
    </w:p>
    <w:p w:rsidR="00280FBF" w:rsidRPr="005509A3" w:rsidRDefault="00280FBF" w:rsidP="0071131B">
      <w:pPr>
        <w:pStyle w:val="ListParagraph"/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</w:t>
      </w:r>
      <w:r w:rsidRPr="005509A3">
        <w:rPr>
          <w:rFonts w:cs="B Nazanin" w:hint="cs"/>
          <w:b/>
          <w:bCs/>
          <w:sz w:val="28"/>
          <w:szCs w:val="28"/>
          <w:rtl/>
          <w:lang w:bidi="fa-IR"/>
        </w:rPr>
        <w:t xml:space="preserve">مدیریت امور پژوهشی دانشگاه اصفهان </w:t>
      </w:r>
    </w:p>
    <w:p w:rsidR="00280FBF" w:rsidRPr="005509A3" w:rsidRDefault="00280FBF" w:rsidP="00554B25">
      <w:pPr>
        <w:pStyle w:val="ListParagraph"/>
        <w:bidi/>
        <w:rPr>
          <w:rFonts w:cs="B Nazanin"/>
          <w:b/>
          <w:bCs/>
          <w:sz w:val="28"/>
          <w:szCs w:val="28"/>
          <w:lang w:bidi="fa-IR"/>
        </w:rPr>
      </w:pPr>
      <w:r w:rsidRPr="005509A3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           </w:t>
      </w:r>
      <w:r w:rsidR="005509A3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</w:t>
      </w:r>
      <w:r w:rsidRPr="005509A3"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 w:rsidR="008203F7">
        <w:rPr>
          <w:rFonts w:cs="B Nazanin" w:hint="cs"/>
          <w:b/>
          <w:bCs/>
          <w:sz w:val="28"/>
          <w:szCs w:val="28"/>
          <w:rtl/>
          <w:lang w:bidi="fa-IR"/>
        </w:rPr>
        <w:t>خرداد</w:t>
      </w:r>
      <w:r w:rsidR="009E68A0" w:rsidRPr="005509A3">
        <w:rPr>
          <w:rFonts w:cs="B Nazanin" w:hint="cs"/>
          <w:b/>
          <w:bCs/>
          <w:sz w:val="28"/>
          <w:szCs w:val="28"/>
          <w:rtl/>
          <w:lang w:bidi="fa-IR"/>
        </w:rPr>
        <w:t>ماه</w:t>
      </w:r>
      <w:r w:rsidRPr="005509A3">
        <w:rPr>
          <w:rFonts w:cs="B Nazanin" w:hint="cs"/>
          <w:b/>
          <w:bCs/>
          <w:sz w:val="28"/>
          <w:szCs w:val="28"/>
          <w:rtl/>
          <w:lang w:bidi="fa-IR"/>
        </w:rPr>
        <w:t xml:space="preserve"> 140</w:t>
      </w:r>
      <w:r w:rsidR="00554B25">
        <w:rPr>
          <w:rFonts w:cs="B Nazanin" w:hint="cs"/>
          <w:b/>
          <w:bCs/>
          <w:sz w:val="28"/>
          <w:szCs w:val="28"/>
          <w:rtl/>
          <w:lang w:bidi="fa-IR"/>
        </w:rPr>
        <w:t>4</w:t>
      </w:r>
    </w:p>
    <w:p w:rsidR="00717B30" w:rsidRPr="00717B30" w:rsidRDefault="00CD73EA" w:rsidP="0071131B">
      <w:pPr>
        <w:bidi/>
        <w:rPr>
          <w:rFonts w:cs="B Nazanin"/>
          <w:rtl/>
          <w:lang w:bidi="fa-IR"/>
        </w:rPr>
      </w:pPr>
      <w:r>
        <w:rPr>
          <w:rFonts w:cs="B Nazanin"/>
          <w:lang w:bidi="fa-IR"/>
        </w:rPr>
        <w:br w:type="page"/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6"/>
        <w:gridCol w:w="1945"/>
        <w:gridCol w:w="3799"/>
        <w:gridCol w:w="4853"/>
      </w:tblGrid>
      <w:tr w:rsidR="00806E9F" w:rsidRPr="000001D5" w:rsidTr="00AC63FE">
        <w:trPr>
          <w:trHeight w:val="20"/>
          <w:tblHeader/>
          <w:jc w:val="center"/>
        </w:trPr>
        <w:tc>
          <w:tcPr>
            <w:tcW w:w="1816" w:type="dxa"/>
            <w:shd w:val="clear" w:color="auto" w:fill="D6E3BC" w:themeFill="accent3" w:themeFillTint="66"/>
            <w:noWrap/>
            <w:vAlign w:val="center"/>
            <w:hideMark/>
          </w:tcPr>
          <w:p w:rsidR="00011C3A" w:rsidRPr="000001D5" w:rsidRDefault="00011C3A" w:rsidP="00B005B0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0001D5">
              <w:rPr>
                <w:rFonts w:ascii="Arial" w:eastAsia="Times New Roman" w:hAnsi="Arial" w:cs="B Nazanin" w:hint="cs"/>
                <w:b/>
                <w:bCs/>
                <w:color w:val="000000"/>
                <w:rtl/>
              </w:rPr>
              <w:lastRenderedPageBreak/>
              <w:t>نام استاد</w:t>
            </w:r>
          </w:p>
        </w:tc>
        <w:tc>
          <w:tcPr>
            <w:tcW w:w="1945" w:type="dxa"/>
            <w:shd w:val="clear" w:color="auto" w:fill="D6E3BC" w:themeFill="accent3" w:themeFillTint="66"/>
            <w:vAlign w:val="center"/>
            <w:hideMark/>
          </w:tcPr>
          <w:p w:rsidR="00011C3A" w:rsidRPr="000001D5" w:rsidRDefault="00011C3A" w:rsidP="00B005B0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0001D5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>دانشکده</w:t>
            </w:r>
          </w:p>
        </w:tc>
        <w:tc>
          <w:tcPr>
            <w:tcW w:w="3799" w:type="dxa"/>
            <w:shd w:val="clear" w:color="auto" w:fill="D6E3BC" w:themeFill="accent3" w:themeFillTint="66"/>
            <w:vAlign w:val="center"/>
          </w:tcPr>
          <w:p w:rsidR="00011C3A" w:rsidRPr="000001D5" w:rsidRDefault="00DC5587" w:rsidP="00B005B0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0001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هسته پژوهشي مرتبط در دانشکده</w:t>
            </w:r>
          </w:p>
        </w:tc>
        <w:tc>
          <w:tcPr>
            <w:tcW w:w="4853" w:type="dxa"/>
            <w:shd w:val="clear" w:color="auto" w:fill="D6E3BC" w:themeFill="accent3" w:themeFillTint="66"/>
            <w:vAlign w:val="center"/>
            <w:hideMark/>
          </w:tcPr>
          <w:p w:rsidR="00011C3A" w:rsidRPr="000001D5" w:rsidRDefault="00011C3A" w:rsidP="00B005B0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</w:pPr>
            <w:r w:rsidRPr="000001D5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موضوع پژوهش پسادکتری</w:t>
            </w:r>
          </w:p>
        </w:tc>
      </w:tr>
      <w:tr w:rsidR="00B005B0" w:rsidRPr="000001D5" w:rsidTr="00AC63FE">
        <w:trPr>
          <w:trHeight w:val="20"/>
          <w:jc w:val="center"/>
        </w:trPr>
        <w:tc>
          <w:tcPr>
            <w:tcW w:w="1816" w:type="dxa"/>
            <w:shd w:val="clear" w:color="000000" w:fill="EDEDED"/>
            <w:vAlign w:val="center"/>
          </w:tcPr>
          <w:p w:rsidR="00B005B0" w:rsidRDefault="00B005B0" w:rsidP="00B005B0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سید علی کلانتری</w:t>
            </w:r>
          </w:p>
        </w:tc>
        <w:tc>
          <w:tcPr>
            <w:tcW w:w="1945" w:type="dxa"/>
            <w:shd w:val="clear" w:color="auto" w:fill="F2F2F2" w:themeFill="background1" w:themeFillShade="F2"/>
            <w:noWrap/>
            <w:vAlign w:val="center"/>
          </w:tcPr>
          <w:p w:rsidR="00B005B0" w:rsidRPr="000001D5" w:rsidRDefault="00B005B0" w:rsidP="00B005B0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0001D5">
              <w:rPr>
                <w:rFonts w:ascii="Arial" w:eastAsia="Times New Roman" w:hAnsi="Arial" w:cs="B Nazanin" w:hint="cs"/>
                <w:color w:val="000000"/>
                <w:rtl/>
              </w:rPr>
              <w:t>ادبيات و علوم انساني</w:t>
            </w:r>
          </w:p>
        </w:tc>
        <w:tc>
          <w:tcPr>
            <w:tcW w:w="3799" w:type="dxa"/>
            <w:shd w:val="clear" w:color="000000" w:fill="EDEDED"/>
            <w:vAlign w:val="center"/>
          </w:tcPr>
          <w:p w:rsidR="00B005B0" w:rsidRDefault="00B005B0" w:rsidP="00B005B0">
            <w:pPr>
              <w:spacing w:after="0" w:line="240" w:lineRule="auto"/>
              <w:jc w:val="center"/>
              <w:rPr>
                <w:rFonts w:ascii="Arial" w:hAnsi="Arial" w:cs="B Nazanin"/>
                <w:color w:val="000000"/>
              </w:rPr>
            </w:pPr>
          </w:p>
        </w:tc>
        <w:tc>
          <w:tcPr>
            <w:tcW w:w="4853" w:type="dxa"/>
            <w:shd w:val="clear" w:color="000000" w:fill="EDEDED"/>
            <w:vAlign w:val="center"/>
          </w:tcPr>
          <w:p w:rsidR="00B005B0" w:rsidRDefault="00B005B0" w:rsidP="00B005B0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هنجارمندی و ارزش (در فلسفه تحلیلی)</w:t>
            </w:r>
          </w:p>
        </w:tc>
      </w:tr>
      <w:tr w:rsidR="00B005B0" w:rsidRPr="000001D5" w:rsidTr="00AC63FE">
        <w:trPr>
          <w:trHeight w:val="20"/>
          <w:jc w:val="center"/>
        </w:trPr>
        <w:tc>
          <w:tcPr>
            <w:tcW w:w="1816" w:type="dxa"/>
            <w:shd w:val="clear" w:color="000000" w:fill="EDEDED"/>
            <w:vAlign w:val="center"/>
          </w:tcPr>
          <w:p w:rsidR="00B005B0" w:rsidRDefault="00B005B0" w:rsidP="00B005B0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اصغر منتظرالقائم</w:t>
            </w:r>
          </w:p>
        </w:tc>
        <w:tc>
          <w:tcPr>
            <w:tcW w:w="1945" w:type="dxa"/>
            <w:shd w:val="clear" w:color="auto" w:fill="F2F2F2" w:themeFill="background1" w:themeFillShade="F2"/>
            <w:noWrap/>
            <w:vAlign w:val="center"/>
          </w:tcPr>
          <w:p w:rsidR="00B005B0" w:rsidRPr="000001D5" w:rsidRDefault="00B005B0" w:rsidP="00B005B0">
            <w:pPr>
              <w:bidi/>
              <w:spacing w:after="0" w:line="240" w:lineRule="auto"/>
              <w:jc w:val="center"/>
              <w:rPr>
                <w:rFonts w:cs="B Nazanin"/>
              </w:rPr>
            </w:pPr>
            <w:r w:rsidRPr="000001D5">
              <w:rPr>
                <w:rFonts w:ascii="Arial" w:eastAsia="Times New Roman" w:hAnsi="Arial" w:cs="B Nazanin" w:hint="cs"/>
                <w:color w:val="000000"/>
                <w:rtl/>
              </w:rPr>
              <w:t>ادبيات و علوم انساني</w:t>
            </w:r>
          </w:p>
        </w:tc>
        <w:tc>
          <w:tcPr>
            <w:tcW w:w="3799" w:type="dxa"/>
            <w:shd w:val="clear" w:color="000000" w:fill="EDEDED"/>
            <w:vAlign w:val="center"/>
          </w:tcPr>
          <w:p w:rsidR="00B005B0" w:rsidRDefault="00B005B0" w:rsidP="00B005B0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مطالعات  شیعی و مستشرقین</w:t>
            </w:r>
          </w:p>
        </w:tc>
        <w:tc>
          <w:tcPr>
            <w:tcW w:w="4853" w:type="dxa"/>
            <w:shd w:val="clear" w:color="000000" w:fill="EDEDED"/>
            <w:vAlign w:val="center"/>
          </w:tcPr>
          <w:p w:rsidR="00B005B0" w:rsidRDefault="00B005B0" w:rsidP="00B005B0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نقد و بررسی دیدگاه مستشرقان در باره منابع مادی مطالعات شيعه</w:t>
            </w:r>
          </w:p>
        </w:tc>
      </w:tr>
      <w:tr w:rsidR="00B005B0" w:rsidRPr="000001D5" w:rsidTr="00AC63FE">
        <w:trPr>
          <w:trHeight w:val="20"/>
          <w:jc w:val="center"/>
        </w:trPr>
        <w:tc>
          <w:tcPr>
            <w:tcW w:w="1816" w:type="dxa"/>
            <w:shd w:val="clear" w:color="000000" w:fill="EDEDED"/>
            <w:vAlign w:val="center"/>
          </w:tcPr>
          <w:p w:rsidR="00B005B0" w:rsidRDefault="00B005B0" w:rsidP="00B005B0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اسحاق طغیانی</w:t>
            </w:r>
          </w:p>
        </w:tc>
        <w:tc>
          <w:tcPr>
            <w:tcW w:w="1945" w:type="dxa"/>
            <w:shd w:val="clear" w:color="auto" w:fill="F2F2F2" w:themeFill="background1" w:themeFillShade="F2"/>
            <w:noWrap/>
            <w:vAlign w:val="center"/>
          </w:tcPr>
          <w:p w:rsidR="00B005B0" w:rsidRPr="000001D5" w:rsidRDefault="00B005B0" w:rsidP="00B005B0">
            <w:pPr>
              <w:bidi/>
              <w:spacing w:after="0" w:line="240" w:lineRule="auto"/>
              <w:jc w:val="center"/>
              <w:rPr>
                <w:rFonts w:cs="B Nazanin"/>
              </w:rPr>
            </w:pPr>
            <w:r w:rsidRPr="000001D5">
              <w:rPr>
                <w:rFonts w:ascii="Arial" w:eastAsia="Times New Roman" w:hAnsi="Arial" w:cs="B Nazanin" w:hint="cs"/>
                <w:color w:val="000000"/>
                <w:rtl/>
              </w:rPr>
              <w:t>ادبيات و علوم انساني</w:t>
            </w:r>
          </w:p>
        </w:tc>
        <w:tc>
          <w:tcPr>
            <w:tcW w:w="3799" w:type="dxa"/>
            <w:shd w:val="clear" w:color="000000" w:fill="EDEDED"/>
            <w:vAlign w:val="center"/>
          </w:tcPr>
          <w:p w:rsidR="00B005B0" w:rsidRDefault="00B005B0" w:rsidP="00B005B0">
            <w:pPr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</w:p>
        </w:tc>
        <w:tc>
          <w:tcPr>
            <w:tcW w:w="4853" w:type="dxa"/>
            <w:shd w:val="clear" w:color="000000" w:fill="EDEDED"/>
            <w:vAlign w:val="center"/>
          </w:tcPr>
          <w:p w:rsidR="00B005B0" w:rsidRDefault="00B005B0" w:rsidP="00B005B0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تحلیل شیوه های به کار گیری آیات و احادیث در حدیقه سنایی</w:t>
            </w:r>
          </w:p>
        </w:tc>
      </w:tr>
      <w:tr w:rsidR="00B005B0" w:rsidRPr="000001D5" w:rsidTr="00AC63FE">
        <w:trPr>
          <w:trHeight w:val="20"/>
          <w:jc w:val="center"/>
        </w:trPr>
        <w:tc>
          <w:tcPr>
            <w:tcW w:w="1816" w:type="dxa"/>
            <w:shd w:val="clear" w:color="000000" w:fill="EDEDED"/>
            <w:vAlign w:val="center"/>
          </w:tcPr>
          <w:p w:rsidR="00B005B0" w:rsidRDefault="00B005B0" w:rsidP="00B005B0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محسن محمدی</w:t>
            </w:r>
          </w:p>
        </w:tc>
        <w:tc>
          <w:tcPr>
            <w:tcW w:w="1945" w:type="dxa"/>
            <w:shd w:val="clear" w:color="auto" w:fill="F2F2F2" w:themeFill="background1" w:themeFillShade="F2"/>
            <w:noWrap/>
            <w:vAlign w:val="center"/>
          </w:tcPr>
          <w:p w:rsidR="00B005B0" w:rsidRPr="000001D5" w:rsidRDefault="00B005B0" w:rsidP="00B005B0">
            <w:pPr>
              <w:bidi/>
              <w:spacing w:after="0" w:line="240" w:lineRule="auto"/>
              <w:jc w:val="center"/>
              <w:rPr>
                <w:rFonts w:cs="B Nazanin"/>
              </w:rPr>
            </w:pPr>
            <w:r w:rsidRPr="000001D5">
              <w:rPr>
                <w:rFonts w:ascii="Arial" w:eastAsia="Times New Roman" w:hAnsi="Arial" w:cs="B Nazanin" w:hint="cs"/>
                <w:color w:val="000000"/>
                <w:rtl/>
              </w:rPr>
              <w:t>ادبيات و علوم انساني</w:t>
            </w:r>
          </w:p>
        </w:tc>
        <w:tc>
          <w:tcPr>
            <w:tcW w:w="3799" w:type="dxa"/>
            <w:shd w:val="clear" w:color="000000" w:fill="EDEDED"/>
            <w:vAlign w:val="center"/>
          </w:tcPr>
          <w:p w:rsidR="00B005B0" w:rsidRDefault="00B005B0" w:rsidP="00B005B0">
            <w:pPr>
              <w:spacing w:after="0" w:line="240" w:lineRule="auto"/>
              <w:jc w:val="center"/>
              <w:rPr>
                <w:rFonts w:ascii="Arial" w:hAnsi="Arial" w:cs="B Nazanin"/>
                <w:color w:val="000000"/>
              </w:rPr>
            </w:pPr>
          </w:p>
        </w:tc>
        <w:tc>
          <w:tcPr>
            <w:tcW w:w="4853" w:type="dxa"/>
            <w:shd w:val="clear" w:color="000000" w:fill="EDEDED"/>
            <w:vAlign w:val="center"/>
          </w:tcPr>
          <w:p w:rsidR="00B005B0" w:rsidRDefault="00B005B0" w:rsidP="00B005B0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1- مناظره در اثار مولانا</w:t>
            </w:r>
            <w:r>
              <w:rPr>
                <w:rFonts w:ascii="Arial" w:hAnsi="Arial" w:cs="B Nazanin" w:hint="cs"/>
                <w:color w:val="000000"/>
                <w:rtl/>
              </w:rPr>
              <w:br/>
              <w:t>2- فهرست توصيفي و تحليلي انتقادي پايان نامه هاي تصحيح متن در دانشگاههاي استان اصفهان و چهار محال بختياري</w:t>
            </w:r>
          </w:p>
        </w:tc>
      </w:tr>
      <w:tr w:rsidR="00B005B0" w:rsidRPr="000001D5" w:rsidTr="00AC63FE">
        <w:trPr>
          <w:trHeight w:val="20"/>
          <w:jc w:val="center"/>
        </w:trPr>
        <w:tc>
          <w:tcPr>
            <w:tcW w:w="1816" w:type="dxa"/>
            <w:shd w:val="clear" w:color="000000" w:fill="EDEDED"/>
            <w:vAlign w:val="center"/>
          </w:tcPr>
          <w:p w:rsidR="00B005B0" w:rsidRDefault="00B005B0" w:rsidP="00B005B0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مسعود کثیری</w:t>
            </w:r>
          </w:p>
        </w:tc>
        <w:tc>
          <w:tcPr>
            <w:tcW w:w="1945" w:type="dxa"/>
            <w:shd w:val="clear" w:color="auto" w:fill="F2F2F2" w:themeFill="background1" w:themeFillShade="F2"/>
            <w:noWrap/>
            <w:vAlign w:val="center"/>
          </w:tcPr>
          <w:p w:rsidR="00B005B0" w:rsidRPr="000001D5" w:rsidRDefault="00B005B0" w:rsidP="00B005B0">
            <w:pPr>
              <w:bidi/>
              <w:spacing w:after="0" w:line="240" w:lineRule="auto"/>
              <w:jc w:val="center"/>
              <w:rPr>
                <w:rFonts w:cs="B Nazanin"/>
              </w:rPr>
            </w:pPr>
            <w:r w:rsidRPr="000001D5">
              <w:rPr>
                <w:rFonts w:ascii="Arial" w:eastAsia="Times New Roman" w:hAnsi="Arial" w:cs="B Nazanin" w:hint="cs"/>
                <w:color w:val="000000"/>
                <w:rtl/>
              </w:rPr>
              <w:t>ادبيات و علوم انساني</w:t>
            </w:r>
          </w:p>
        </w:tc>
        <w:tc>
          <w:tcPr>
            <w:tcW w:w="3799" w:type="dxa"/>
            <w:shd w:val="clear" w:color="000000" w:fill="EDEDED"/>
            <w:vAlign w:val="center"/>
          </w:tcPr>
          <w:p w:rsidR="00B005B0" w:rsidRDefault="00B005B0" w:rsidP="00B005B0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تاریخ شفاهی</w:t>
            </w:r>
          </w:p>
        </w:tc>
        <w:tc>
          <w:tcPr>
            <w:tcW w:w="4853" w:type="dxa"/>
            <w:shd w:val="clear" w:color="000000" w:fill="EDEDED"/>
            <w:vAlign w:val="center"/>
          </w:tcPr>
          <w:p w:rsidR="00B005B0" w:rsidRDefault="00B005B0" w:rsidP="00B005B0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طب عامیانه</w:t>
            </w:r>
          </w:p>
        </w:tc>
      </w:tr>
      <w:tr w:rsidR="00B005B0" w:rsidRPr="000001D5" w:rsidTr="00AC63FE">
        <w:trPr>
          <w:trHeight w:val="20"/>
          <w:jc w:val="center"/>
        </w:trPr>
        <w:tc>
          <w:tcPr>
            <w:tcW w:w="1816" w:type="dxa"/>
            <w:shd w:val="clear" w:color="000000" w:fill="EDEDED"/>
            <w:vAlign w:val="center"/>
          </w:tcPr>
          <w:p w:rsidR="00B005B0" w:rsidRDefault="00B005B0" w:rsidP="00B005B0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احسان آقابابایی</w:t>
            </w:r>
          </w:p>
        </w:tc>
        <w:tc>
          <w:tcPr>
            <w:tcW w:w="1945" w:type="dxa"/>
            <w:shd w:val="clear" w:color="auto" w:fill="F2F2F2" w:themeFill="background1" w:themeFillShade="F2"/>
            <w:noWrap/>
            <w:vAlign w:val="center"/>
          </w:tcPr>
          <w:p w:rsidR="00B005B0" w:rsidRPr="000001D5" w:rsidRDefault="00B005B0" w:rsidP="00B005B0">
            <w:pPr>
              <w:bidi/>
              <w:spacing w:after="0" w:line="240" w:lineRule="auto"/>
              <w:jc w:val="center"/>
              <w:rPr>
                <w:rFonts w:cs="B Nazanin"/>
              </w:rPr>
            </w:pPr>
            <w:r w:rsidRPr="000001D5">
              <w:rPr>
                <w:rFonts w:ascii="Arial" w:eastAsia="Times New Roman" w:hAnsi="Arial" w:cs="B Nazanin" w:hint="cs"/>
                <w:color w:val="000000"/>
                <w:rtl/>
              </w:rPr>
              <w:t>ادبيات و علوم انساني</w:t>
            </w:r>
          </w:p>
        </w:tc>
        <w:tc>
          <w:tcPr>
            <w:tcW w:w="3799" w:type="dxa"/>
            <w:shd w:val="clear" w:color="000000" w:fill="EDEDED"/>
            <w:vAlign w:val="center"/>
          </w:tcPr>
          <w:p w:rsidR="00B005B0" w:rsidRDefault="00B005B0" w:rsidP="00B005B0">
            <w:pPr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</w:p>
        </w:tc>
        <w:tc>
          <w:tcPr>
            <w:tcW w:w="4853" w:type="dxa"/>
            <w:shd w:val="clear" w:color="000000" w:fill="EDEDED"/>
            <w:vAlign w:val="center"/>
          </w:tcPr>
          <w:p w:rsidR="00B005B0" w:rsidRDefault="00B005B0" w:rsidP="00B005B0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بازنمایی مسیحیت در سینمای پس از انقلاب اسلامی</w:t>
            </w:r>
          </w:p>
        </w:tc>
      </w:tr>
      <w:tr w:rsidR="00B005B0" w:rsidRPr="000001D5" w:rsidTr="00AC63FE">
        <w:trPr>
          <w:trHeight w:val="20"/>
          <w:jc w:val="center"/>
        </w:trPr>
        <w:tc>
          <w:tcPr>
            <w:tcW w:w="1816" w:type="dxa"/>
            <w:shd w:val="clear" w:color="000000" w:fill="EDEDED"/>
            <w:vAlign w:val="center"/>
          </w:tcPr>
          <w:p w:rsidR="00B005B0" w:rsidRDefault="00B005B0" w:rsidP="00B005B0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 xml:space="preserve">دکترحسین آقاحسینی </w:t>
            </w:r>
          </w:p>
        </w:tc>
        <w:tc>
          <w:tcPr>
            <w:tcW w:w="1945" w:type="dxa"/>
            <w:shd w:val="clear" w:color="auto" w:fill="F2F2F2" w:themeFill="background1" w:themeFillShade="F2"/>
            <w:noWrap/>
            <w:vAlign w:val="center"/>
          </w:tcPr>
          <w:p w:rsidR="00B005B0" w:rsidRPr="000001D5" w:rsidRDefault="00B005B0" w:rsidP="00B005B0">
            <w:pPr>
              <w:bidi/>
              <w:spacing w:after="0" w:line="240" w:lineRule="auto"/>
              <w:jc w:val="center"/>
              <w:rPr>
                <w:rFonts w:cs="B Nazanin"/>
              </w:rPr>
            </w:pPr>
            <w:r w:rsidRPr="000001D5">
              <w:rPr>
                <w:rFonts w:ascii="Arial" w:eastAsia="Times New Roman" w:hAnsi="Arial" w:cs="B Nazanin" w:hint="cs"/>
                <w:color w:val="000000"/>
                <w:rtl/>
              </w:rPr>
              <w:t>ادبيات و علوم انساني</w:t>
            </w:r>
          </w:p>
        </w:tc>
        <w:tc>
          <w:tcPr>
            <w:tcW w:w="3799" w:type="dxa"/>
            <w:shd w:val="clear" w:color="000000" w:fill="EDEDED"/>
            <w:vAlign w:val="center"/>
          </w:tcPr>
          <w:p w:rsidR="00B005B0" w:rsidRDefault="00B005B0" w:rsidP="00B005B0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قطب علمی مطالعات بنیادی و کاربردی ادب عرفانی.</w:t>
            </w:r>
          </w:p>
        </w:tc>
        <w:tc>
          <w:tcPr>
            <w:tcW w:w="4853" w:type="dxa"/>
            <w:shd w:val="clear" w:color="000000" w:fill="EDEDED"/>
            <w:vAlign w:val="center"/>
          </w:tcPr>
          <w:p w:rsidR="00B005B0" w:rsidRDefault="00B005B0" w:rsidP="00B005B0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جایگاه نماد و استعاره در زبان عرفانی، شباهت ها و تفاوت ها</w:t>
            </w:r>
          </w:p>
        </w:tc>
      </w:tr>
      <w:tr w:rsidR="00B005B0" w:rsidRPr="000001D5" w:rsidTr="00AC63FE">
        <w:trPr>
          <w:trHeight w:val="20"/>
          <w:jc w:val="center"/>
        </w:trPr>
        <w:tc>
          <w:tcPr>
            <w:tcW w:w="1816" w:type="dxa"/>
            <w:shd w:val="clear" w:color="000000" w:fill="EDEDED"/>
            <w:vAlign w:val="center"/>
          </w:tcPr>
          <w:p w:rsidR="00B005B0" w:rsidRDefault="00B005B0" w:rsidP="00B005B0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 xml:space="preserve">دکترامیراحسان کرباسی زاده </w:t>
            </w:r>
          </w:p>
        </w:tc>
        <w:tc>
          <w:tcPr>
            <w:tcW w:w="1945" w:type="dxa"/>
            <w:shd w:val="clear" w:color="auto" w:fill="F2F2F2" w:themeFill="background1" w:themeFillShade="F2"/>
            <w:noWrap/>
            <w:vAlign w:val="center"/>
          </w:tcPr>
          <w:p w:rsidR="00B005B0" w:rsidRPr="000001D5" w:rsidRDefault="00B005B0" w:rsidP="00B005B0">
            <w:pPr>
              <w:bidi/>
              <w:spacing w:after="0" w:line="240" w:lineRule="auto"/>
              <w:jc w:val="center"/>
              <w:rPr>
                <w:rFonts w:cs="B Nazanin"/>
              </w:rPr>
            </w:pPr>
            <w:r w:rsidRPr="000001D5">
              <w:rPr>
                <w:rFonts w:ascii="Arial" w:eastAsia="Times New Roman" w:hAnsi="Arial" w:cs="B Nazanin" w:hint="cs"/>
                <w:color w:val="000000"/>
                <w:rtl/>
              </w:rPr>
              <w:t>ادبيات و علوم انساني</w:t>
            </w:r>
          </w:p>
        </w:tc>
        <w:tc>
          <w:tcPr>
            <w:tcW w:w="3799" w:type="dxa"/>
            <w:shd w:val="clear" w:color="000000" w:fill="EDEDED"/>
            <w:vAlign w:val="center"/>
          </w:tcPr>
          <w:p w:rsidR="00B005B0" w:rsidRDefault="00B005B0" w:rsidP="00B005B0">
            <w:pPr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</w:p>
        </w:tc>
        <w:tc>
          <w:tcPr>
            <w:tcW w:w="4853" w:type="dxa"/>
            <w:shd w:val="clear" w:color="000000" w:fill="EDEDED"/>
            <w:vAlign w:val="center"/>
          </w:tcPr>
          <w:p w:rsidR="00B005B0" w:rsidRDefault="00B005B0" w:rsidP="00B005B0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فلسفه و تاریخ زیست شناسی و ارتباط آن با روان شناسی تکاملی</w:t>
            </w:r>
          </w:p>
        </w:tc>
      </w:tr>
      <w:tr w:rsidR="00B005B0" w:rsidRPr="000001D5" w:rsidTr="00AC63FE">
        <w:trPr>
          <w:trHeight w:val="20"/>
          <w:jc w:val="center"/>
        </w:trPr>
        <w:tc>
          <w:tcPr>
            <w:tcW w:w="1816" w:type="dxa"/>
            <w:shd w:val="clear" w:color="000000" w:fill="EDEDED"/>
            <w:vAlign w:val="center"/>
          </w:tcPr>
          <w:p w:rsidR="00B005B0" w:rsidRDefault="00B005B0" w:rsidP="00B005B0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علی اکبر جعفری</w:t>
            </w:r>
          </w:p>
        </w:tc>
        <w:tc>
          <w:tcPr>
            <w:tcW w:w="1945" w:type="dxa"/>
            <w:shd w:val="clear" w:color="auto" w:fill="F2F2F2" w:themeFill="background1" w:themeFillShade="F2"/>
            <w:noWrap/>
            <w:vAlign w:val="center"/>
          </w:tcPr>
          <w:p w:rsidR="00B005B0" w:rsidRPr="000001D5" w:rsidRDefault="00B005B0" w:rsidP="00B005B0">
            <w:pPr>
              <w:bidi/>
              <w:spacing w:after="0" w:line="240" w:lineRule="auto"/>
              <w:jc w:val="center"/>
              <w:rPr>
                <w:rFonts w:cs="B Nazanin"/>
              </w:rPr>
            </w:pPr>
            <w:r w:rsidRPr="000001D5">
              <w:rPr>
                <w:rFonts w:ascii="Arial" w:eastAsia="Times New Roman" w:hAnsi="Arial" w:cs="B Nazanin" w:hint="cs"/>
                <w:color w:val="000000"/>
                <w:rtl/>
              </w:rPr>
              <w:t>ادبيات و علوم انساني</w:t>
            </w:r>
          </w:p>
        </w:tc>
        <w:tc>
          <w:tcPr>
            <w:tcW w:w="3799" w:type="dxa"/>
            <w:shd w:val="clear" w:color="000000" w:fill="EDEDED"/>
            <w:vAlign w:val="center"/>
          </w:tcPr>
          <w:p w:rsidR="00B005B0" w:rsidRDefault="00B005B0" w:rsidP="00B005B0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تاریخ شفاهی</w:t>
            </w:r>
          </w:p>
        </w:tc>
        <w:tc>
          <w:tcPr>
            <w:tcW w:w="4853" w:type="dxa"/>
            <w:shd w:val="clear" w:color="000000" w:fill="EDEDED"/>
            <w:vAlign w:val="center"/>
          </w:tcPr>
          <w:p w:rsidR="00B005B0" w:rsidRDefault="00B005B0" w:rsidP="00B005B0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مطالعه، بررسی و تحلیل بحران های اجتماعی ناشی از مشکلات کم آبی/خشکسالی/پرآبی رودخانه زاینده رود و سیاست ها و تصمیمات  اتخاذ شده برای کاهش این بحران ها توسط دولت و مجلس شورای ملی در دوره پهلوی با تاکید بر تاریخ شفاهی</w:t>
            </w:r>
          </w:p>
        </w:tc>
      </w:tr>
      <w:tr w:rsidR="00B005B0" w:rsidRPr="000001D5" w:rsidTr="00AC63FE">
        <w:trPr>
          <w:trHeight w:val="20"/>
          <w:jc w:val="center"/>
        </w:trPr>
        <w:tc>
          <w:tcPr>
            <w:tcW w:w="1816" w:type="dxa"/>
            <w:shd w:val="clear" w:color="000000" w:fill="EDEDED"/>
            <w:vAlign w:val="center"/>
          </w:tcPr>
          <w:p w:rsidR="00B005B0" w:rsidRDefault="00B005B0" w:rsidP="00B005B0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اسماعیل سنگاری</w:t>
            </w:r>
          </w:p>
        </w:tc>
        <w:tc>
          <w:tcPr>
            <w:tcW w:w="1945" w:type="dxa"/>
            <w:shd w:val="clear" w:color="auto" w:fill="F2F2F2" w:themeFill="background1" w:themeFillShade="F2"/>
            <w:noWrap/>
            <w:vAlign w:val="center"/>
          </w:tcPr>
          <w:p w:rsidR="00B005B0" w:rsidRPr="000001D5" w:rsidRDefault="00B005B0" w:rsidP="00B005B0">
            <w:pPr>
              <w:bidi/>
              <w:spacing w:after="0" w:line="240" w:lineRule="auto"/>
              <w:jc w:val="center"/>
              <w:rPr>
                <w:rFonts w:cs="B Nazanin"/>
              </w:rPr>
            </w:pPr>
            <w:r w:rsidRPr="000001D5">
              <w:rPr>
                <w:rFonts w:ascii="Arial" w:eastAsia="Times New Roman" w:hAnsi="Arial" w:cs="B Nazanin" w:hint="cs"/>
                <w:color w:val="000000"/>
                <w:rtl/>
              </w:rPr>
              <w:t>ادبيات و علوم انساني</w:t>
            </w:r>
          </w:p>
        </w:tc>
        <w:tc>
          <w:tcPr>
            <w:tcW w:w="3799" w:type="dxa"/>
            <w:shd w:val="clear" w:color="000000" w:fill="EDEDED"/>
            <w:vAlign w:val="center"/>
          </w:tcPr>
          <w:p w:rsidR="00B005B0" w:rsidRDefault="00B005B0" w:rsidP="00B005B0">
            <w:pPr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</w:p>
        </w:tc>
        <w:tc>
          <w:tcPr>
            <w:tcW w:w="4853" w:type="dxa"/>
            <w:shd w:val="clear" w:color="000000" w:fill="EDEDED"/>
            <w:vAlign w:val="center"/>
          </w:tcPr>
          <w:p w:rsidR="00B005B0" w:rsidRDefault="00B005B0" w:rsidP="00B005B0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کاوشی در عصر شرق‌گرایی یونان (</w:t>
            </w:r>
            <w:r>
              <w:rPr>
                <w:rFonts w:ascii="Arial" w:hAnsi="Arial" w:cs="B Nazanin" w:hint="cs"/>
                <w:color w:val="000000"/>
              </w:rPr>
              <w:t>Orientalizing period</w:t>
            </w:r>
            <w:r>
              <w:rPr>
                <w:rFonts w:ascii="Arial" w:hAnsi="Arial" w:cs="B Nazanin" w:hint="cs"/>
                <w:color w:val="000000"/>
                <w:rtl/>
              </w:rPr>
              <w:t>) از منظر وام‌گیری‌های هنری و ادبی از تمدّن‌های خاور نزدیک باستان</w:t>
            </w:r>
          </w:p>
        </w:tc>
      </w:tr>
      <w:tr w:rsidR="00B005B0" w:rsidRPr="000001D5" w:rsidTr="00AC63FE">
        <w:trPr>
          <w:trHeight w:val="20"/>
          <w:jc w:val="center"/>
        </w:trPr>
        <w:tc>
          <w:tcPr>
            <w:tcW w:w="1816" w:type="dxa"/>
            <w:shd w:val="clear" w:color="000000" w:fill="EDEDED"/>
            <w:vAlign w:val="center"/>
          </w:tcPr>
          <w:p w:rsidR="00B005B0" w:rsidRDefault="00B005B0" w:rsidP="00B005B0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نزهت احمدی</w:t>
            </w:r>
          </w:p>
        </w:tc>
        <w:tc>
          <w:tcPr>
            <w:tcW w:w="1945" w:type="dxa"/>
            <w:shd w:val="clear" w:color="auto" w:fill="F2F2F2" w:themeFill="background1" w:themeFillShade="F2"/>
            <w:noWrap/>
            <w:vAlign w:val="center"/>
          </w:tcPr>
          <w:p w:rsidR="00B005B0" w:rsidRDefault="00B005B0" w:rsidP="00B005B0">
            <w:pPr>
              <w:spacing w:after="0" w:line="240" w:lineRule="auto"/>
              <w:jc w:val="center"/>
            </w:pPr>
            <w:r w:rsidRPr="004455E6">
              <w:rPr>
                <w:rFonts w:ascii="Arial" w:eastAsia="Times New Roman" w:hAnsi="Arial" w:cs="B Nazanin" w:hint="cs"/>
                <w:color w:val="000000"/>
                <w:rtl/>
              </w:rPr>
              <w:t>ادبيات و علوم انساني</w:t>
            </w:r>
          </w:p>
        </w:tc>
        <w:tc>
          <w:tcPr>
            <w:tcW w:w="3799" w:type="dxa"/>
            <w:shd w:val="clear" w:color="000000" w:fill="EDEDED"/>
            <w:vAlign w:val="center"/>
          </w:tcPr>
          <w:p w:rsidR="00B005B0" w:rsidRDefault="00B005B0" w:rsidP="00B005B0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تاریخ اجتماعی در دوره صفوی</w:t>
            </w:r>
          </w:p>
        </w:tc>
        <w:tc>
          <w:tcPr>
            <w:tcW w:w="4853" w:type="dxa"/>
            <w:shd w:val="clear" w:color="000000" w:fill="EDEDED"/>
            <w:vAlign w:val="center"/>
          </w:tcPr>
          <w:p w:rsidR="00B005B0" w:rsidRDefault="00B005B0" w:rsidP="00B005B0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صادقی بیگ کتابدار عصر صفوی</w:t>
            </w:r>
          </w:p>
        </w:tc>
      </w:tr>
      <w:tr w:rsidR="00B005B0" w:rsidRPr="000001D5" w:rsidTr="00AC63FE">
        <w:trPr>
          <w:trHeight w:val="20"/>
          <w:jc w:val="center"/>
        </w:trPr>
        <w:tc>
          <w:tcPr>
            <w:tcW w:w="1816" w:type="dxa"/>
            <w:shd w:val="clear" w:color="000000" w:fill="EDEDED"/>
            <w:vAlign w:val="center"/>
          </w:tcPr>
          <w:p w:rsidR="00B005B0" w:rsidRDefault="00B005B0" w:rsidP="00B005B0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سيد مسعود بنکدار</w:t>
            </w:r>
          </w:p>
        </w:tc>
        <w:tc>
          <w:tcPr>
            <w:tcW w:w="1945" w:type="dxa"/>
            <w:shd w:val="clear" w:color="auto" w:fill="F2F2F2" w:themeFill="background1" w:themeFillShade="F2"/>
            <w:noWrap/>
            <w:vAlign w:val="center"/>
          </w:tcPr>
          <w:p w:rsidR="00B005B0" w:rsidRDefault="00B005B0" w:rsidP="00B005B0">
            <w:pPr>
              <w:spacing w:after="0" w:line="240" w:lineRule="auto"/>
              <w:jc w:val="center"/>
            </w:pPr>
            <w:r w:rsidRPr="004455E6">
              <w:rPr>
                <w:rFonts w:ascii="Arial" w:eastAsia="Times New Roman" w:hAnsi="Arial" w:cs="B Nazanin" w:hint="cs"/>
                <w:color w:val="000000"/>
                <w:rtl/>
              </w:rPr>
              <w:t>ادبيات و علوم انساني</w:t>
            </w:r>
          </w:p>
        </w:tc>
        <w:tc>
          <w:tcPr>
            <w:tcW w:w="3799" w:type="dxa"/>
            <w:shd w:val="clear" w:color="000000" w:fill="EDEDED"/>
            <w:vAlign w:val="center"/>
          </w:tcPr>
          <w:p w:rsidR="00B005B0" w:rsidRDefault="00B005B0" w:rsidP="00B005B0">
            <w:pPr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</w:p>
        </w:tc>
        <w:tc>
          <w:tcPr>
            <w:tcW w:w="4853" w:type="dxa"/>
            <w:shd w:val="clear" w:color="000000" w:fill="EDEDED"/>
            <w:vAlign w:val="center"/>
          </w:tcPr>
          <w:p w:rsidR="00B005B0" w:rsidRDefault="00B005B0" w:rsidP="00B005B0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تاریخ تحولات فرهنگی هنری دوره صفویه و قاجار</w:t>
            </w:r>
          </w:p>
        </w:tc>
      </w:tr>
      <w:tr w:rsidR="00061B77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FFFFF" w:themeFill="background1"/>
            <w:vAlign w:val="center"/>
          </w:tcPr>
          <w:p w:rsidR="00061B77" w:rsidRDefault="00061B77" w:rsidP="00061B77">
            <w:pPr>
              <w:bidi/>
              <w:spacing w:after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وازگن میناسیان</w:t>
            </w:r>
          </w:p>
        </w:tc>
        <w:tc>
          <w:tcPr>
            <w:tcW w:w="1945" w:type="dxa"/>
            <w:shd w:val="clear" w:color="auto" w:fill="FFFFFF" w:themeFill="background1"/>
            <w:noWrap/>
            <w:vAlign w:val="center"/>
          </w:tcPr>
          <w:p w:rsidR="00061B77" w:rsidRPr="000001D5" w:rsidRDefault="00061B77" w:rsidP="00061B77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lang w:bidi="fa-IR"/>
              </w:rPr>
            </w:pPr>
            <w:r w:rsidRPr="000001D5">
              <w:rPr>
                <w:rFonts w:ascii="Calibri" w:eastAsia="Calibri" w:hAnsi="Calibri" w:cs="B Nazanin" w:hint="cs"/>
                <w:rtl/>
                <w:lang w:bidi="fa-IR"/>
              </w:rPr>
              <w:t>علوم ورزشي</w:t>
            </w:r>
          </w:p>
        </w:tc>
        <w:tc>
          <w:tcPr>
            <w:tcW w:w="3799" w:type="dxa"/>
            <w:shd w:val="clear" w:color="auto" w:fill="FFFFFF" w:themeFill="background1"/>
            <w:vAlign w:val="center"/>
          </w:tcPr>
          <w:p w:rsidR="00061B77" w:rsidRDefault="00061B77" w:rsidP="00061B77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اثر بخشی استراتژی های تمرین ورزشی مختلف  در  روند پیشگیری و کنترل بیماری های غیر واگیر( چاقی، کبد چرب، دیابت نوع 1 و2  و بیماری های قلبی عروقی)</w:t>
            </w:r>
          </w:p>
        </w:tc>
        <w:tc>
          <w:tcPr>
            <w:tcW w:w="4853" w:type="dxa"/>
            <w:shd w:val="clear" w:color="auto" w:fill="FFFFFF" w:themeFill="background1"/>
            <w:vAlign w:val="center"/>
          </w:tcPr>
          <w:p w:rsidR="00061B77" w:rsidRDefault="00061B77" w:rsidP="00061B77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 xml:space="preserve">مقایسه اثر یک  دوره تمرینات ورزشی هوازی در مقابل ترکیبی روی بیان  برخی </w:t>
            </w:r>
            <w:r>
              <w:rPr>
                <w:rFonts w:ascii="Arial" w:hAnsi="Arial" w:cs="B Nazanin" w:hint="cs"/>
                <w:color w:val="000000"/>
              </w:rPr>
              <w:t>miRNAs</w:t>
            </w:r>
            <w:r>
              <w:rPr>
                <w:rFonts w:ascii="Arial" w:hAnsi="Arial" w:cs="B Nazanin" w:hint="cs"/>
                <w:color w:val="000000"/>
                <w:rtl/>
              </w:rPr>
              <w:t xml:space="preserve"> مرتبط با دیابت در کودکان و نوجوانان </w:t>
            </w:r>
          </w:p>
        </w:tc>
      </w:tr>
      <w:tr w:rsidR="00061B77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FFFFF" w:themeFill="background1"/>
            <w:vAlign w:val="center"/>
          </w:tcPr>
          <w:p w:rsidR="00061B77" w:rsidRDefault="00061B77" w:rsidP="00061B77">
            <w:pPr>
              <w:bidi/>
              <w:spacing w:after="0"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دکترحمیدرضا میرصفیان</w:t>
            </w:r>
          </w:p>
        </w:tc>
        <w:tc>
          <w:tcPr>
            <w:tcW w:w="1945" w:type="dxa"/>
            <w:shd w:val="clear" w:color="auto" w:fill="FFFFFF" w:themeFill="background1"/>
            <w:noWrap/>
            <w:vAlign w:val="center"/>
          </w:tcPr>
          <w:p w:rsidR="00061B77" w:rsidRPr="000001D5" w:rsidRDefault="00061B77" w:rsidP="00061B77">
            <w:pPr>
              <w:bidi/>
              <w:spacing w:after="0" w:line="240" w:lineRule="auto"/>
              <w:jc w:val="center"/>
              <w:rPr>
                <w:rFonts w:cs="B Nazanin"/>
              </w:rPr>
            </w:pPr>
            <w:r w:rsidRPr="000001D5">
              <w:rPr>
                <w:rFonts w:ascii="Arial" w:eastAsia="Times New Roman" w:hAnsi="Arial" w:cs="B Nazanin" w:hint="cs"/>
                <w:color w:val="000000"/>
                <w:rtl/>
              </w:rPr>
              <w:t>علوم ورزشي</w:t>
            </w:r>
          </w:p>
        </w:tc>
        <w:tc>
          <w:tcPr>
            <w:tcW w:w="3799" w:type="dxa"/>
            <w:shd w:val="clear" w:color="auto" w:fill="FFFFFF" w:themeFill="background1"/>
            <w:vAlign w:val="center"/>
          </w:tcPr>
          <w:p w:rsidR="00061B77" w:rsidRDefault="00061B77" w:rsidP="00061B77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ورزش و جامعه ایرانی</w:t>
            </w:r>
          </w:p>
        </w:tc>
        <w:tc>
          <w:tcPr>
            <w:tcW w:w="4853" w:type="dxa"/>
            <w:shd w:val="clear" w:color="auto" w:fill="FFFFFF" w:themeFill="background1"/>
            <w:vAlign w:val="center"/>
          </w:tcPr>
          <w:p w:rsidR="00061B77" w:rsidRDefault="00061B77" w:rsidP="00061B77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 xml:space="preserve">اثر نهاد ورزش بر کاهش پایدار آلاینده‌های شهری و ارتقای سلامت و بهداشت محیط زیست در کلان شهر اصفهان، و ارائه راهکارهای کاربردی (این موضوع دقیقا در راستای حل یکی از مشکلات فعلی شهر اصفهان است) </w:t>
            </w:r>
          </w:p>
        </w:tc>
      </w:tr>
      <w:tr w:rsidR="00C23281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2F2F2" w:themeFill="background1" w:themeFillShade="F2"/>
            <w:vAlign w:val="center"/>
          </w:tcPr>
          <w:p w:rsidR="00C23281" w:rsidRDefault="00C23281" w:rsidP="00C23281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ماهگل توکلي</w:t>
            </w:r>
          </w:p>
        </w:tc>
        <w:tc>
          <w:tcPr>
            <w:tcW w:w="1945" w:type="dxa"/>
            <w:shd w:val="clear" w:color="auto" w:fill="F2F2F2" w:themeFill="background1" w:themeFillShade="F2"/>
            <w:noWrap/>
            <w:vAlign w:val="center"/>
          </w:tcPr>
          <w:p w:rsidR="00C23281" w:rsidRPr="000001D5" w:rsidRDefault="00C23281" w:rsidP="00C2328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0001D5">
              <w:rPr>
                <w:rFonts w:ascii="Arial" w:eastAsia="Times New Roman" w:hAnsi="Arial" w:cs="B Nazanin" w:hint="cs"/>
                <w:color w:val="000000"/>
                <w:rtl/>
              </w:rPr>
              <w:t>دانشکده علوم تربيتي و روانشناسي</w:t>
            </w:r>
          </w:p>
        </w:tc>
        <w:tc>
          <w:tcPr>
            <w:tcW w:w="3799" w:type="dxa"/>
            <w:shd w:val="clear" w:color="000000" w:fill="EDEDED"/>
            <w:vAlign w:val="center"/>
          </w:tcPr>
          <w:p w:rsidR="00C23281" w:rsidRDefault="00C23281" w:rsidP="00C23281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سلامت شناختي در گستره زندگي</w:t>
            </w:r>
          </w:p>
        </w:tc>
        <w:tc>
          <w:tcPr>
            <w:tcW w:w="4853" w:type="dxa"/>
            <w:shd w:val="clear" w:color="000000" w:fill="EDEDED"/>
            <w:vAlign w:val="center"/>
          </w:tcPr>
          <w:p w:rsidR="00C23281" w:rsidRDefault="00C23281" w:rsidP="00C23281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 xml:space="preserve">طراحي و تدوين پلتفرم توسعه توانمندي هاي شناختي  </w:t>
            </w:r>
          </w:p>
        </w:tc>
      </w:tr>
      <w:tr w:rsidR="00C23281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2F2F2" w:themeFill="background1" w:themeFillShade="F2"/>
            <w:vAlign w:val="center"/>
          </w:tcPr>
          <w:p w:rsidR="00C23281" w:rsidRDefault="00C23281" w:rsidP="00C23281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حميد طاهر نشاط دوست</w:t>
            </w:r>
          </w:p>
        </w:tc>
        <w:tc>
          <w:tcPr>
            <w:tcW w:w="1945" w:type="dxa"/>
            <w:shd w:val="clear" w:color="auto" w:fill="F2F2F2" w:themeFill="background1" w:themeFillShade="F2"/>
            <w:noWrap/>
            <w:vAlign w:val="center"/>
          </w:tcPr>
          <w:p w:rsidR="00C23281" w:rsidRPr="000001D5" w:rsidRDefault="00C23281" w:rsidP="00C2328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0001D5">
              <w:rPr>
                <w:rFonts w:ascii="Arial" w:eastAsia="Times New Roman" w:hAnsi="Arial" w:cs="B Nazanin" w:hint="cs"/>
                <w:color w:val="000000"/>
                <w:rtl/>
              </w:rPr>
              <w:t>دانشکده علوم تربيتي و روانشناسي</w:t>
            </w:r>
          </w:p>
        </w:tc>
        <w:tc>
          <w:tcPr>
            <w:tcW w:w="3799" w:type="dxa"/>
            <w:shd w:val="clear" w:color="000000" w:fill="EDEDED"/>
            <w:vAlign w:val="center"/>
          </w:tcPr>
          <w:p w:rsidR="00C23281" w:rsidRDefault="00C23281" w:rsidP="00C23281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1- هسته تروما و خودکشي</w:t>
            </w:r>
            <w:r>
              <w:rPr>
                <w:rFonts w:ascii="Arial" w:hAnsi="Arial" w:cs="B Nazanin" w:hint="cs"/>
                <w:color w:val="000000"/>
                <w:rtl/>
              </w:rPr>
              <w:br/>
              <w:t>2- هسته سلامت شناختي در گستره زندگي</w:t>
            </w:r>
          </w:p>
        </w:tc>
        <w:tc>
          <w:tcPr>
            <w:tcW w:w="4853" w:type="dxa"/>
            <w:shd w:val="clear" w:color="000000" w:fill="EDEDED"/>
            <w:vAlign w:val="center"/>
          </w:tcPr>
          <w:p w:rsidR="00C23281" w:rsidRDefault="00C23281" w:rsidP="00C23281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ارتقائ مداخله "اختصاصي سازي شناختي" و بررسي اثر بخشي آن در درمان افسردگي و اختلال استرس پس از ضربه</w:t>
            </w:r>
          </w:p>
        </w:tc>
      </w:tr>
      <w:tr w:rsidR="00C23281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2F2F2" w:themeFill="background1" w:themeFillShade="F2"/>
            <w:vAlign w:val="center"/>
          </w:tcPr>
          <w:p w:rsidR="00C23281" w:rsidRDefault="00C23281" w:rsidP="00C23281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lastRenderedPageBreak/>
              <w:t>دکتر عذرا اعتمادی</w:t>
            </w:r>
          </w:p>
        </w:tc>
        <w:tc>
          <w:tcPr>
            <w:tcW w:w="1945" w:type="dxa"/>
            <w:shd w:val="clear" w:color="auto" w:fill="F2F2F2" w:themeFill="background1" w:themeFillShade="F2"/>
            <w:noWrap/>
            <w:vAlign w:val="center"/>
          </w:tcPr>
          <w:p w:rsidR="00C23281" w:rsidRPr="000001D5" w:rsidRDefault="00C23281" w:rsidP="00C2328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0001D5">
              <w:rPr>
                <w:rFonts w:ascii="Arial" w:eastAsia="Times New Roman" w:hAnsi="Arial" w:cs="B Nazanin" w:hint="cs"/>
                <w:color w:val="000000"/>
                <w:rtl/>
              </w:rPr>
              <w:t>دانشکده علوم تربيتي و روانشناسي</w:t>
            </w:r>
          </w:p>
        </w:tc>
        <w:tc>
          <w:tcPr>
            <w:tcW w:w="3799" w:type="dxa"/>
            <w:shd w:val="clear" w:color="000000" w:fill="EDEDED"/>
            <w:vAlign w:val="center"/>
          </w:tcPr>
          <w:p w:rsidR="00C23281" w:rsidRDefault="00C23281" w:rsidP="00C23281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در راستای بخشی از طرح پژوهشی بنیاد ملی علم ایران</w:t>
            </w:r>
          </w:p>
        </w:tc>
        <w:tc>
          <w:tcPr>
            <w:tcW w:w="4853" w:type="dxa"/>
            <w:shd w:val="clear" w:color="000000" w:fill="EDEDED"/>
            <w:vAlign w:val="center"/>
          </w:tcPr>
          <w:p w:rsidR="00C23281" w:rsidRDefault="00C23281" w:rsidP="00C23281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اینده پژوهی روابط زوجی درایران</w:t>
            </w:r>
          </w:p>
        </w:tc>
      </w:tr>
      <w:tr w:rsidR="00C23281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2F2F2" w:themeFill="background1" w:themeFillShade="F2"/>
            <w:vAlign w:val="center"/>
          </w:tcPr>
          <w:p w:rsidR="00C23281" w:rsidRDefault="00C23281" w:rsidP="00C23281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اعظم اسفیجانی</w:t>
            </w:r>
          </w:p>
        </w:tc>
        <w:tc>
          <w:tcPr>
            <w:tcW w:w="1945" w:type="dxa"/>
            <w:shd w:val="clear" w:color="auto" w:fill="F2F2F2" w:themeFill="background1" w:themeFillShade="F2"/>
            <w:vAlign w:val="center"/>
          </w:tcPr>
          <w:p w:rsidR="00C23281" w:rsidRPr="000001D5" w:rsidRDefault="00C23281" w:rsidP="00C2328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0001D5">
              <w:rPr>
                <w:rFonts w:ascii="Arial" w:eastAsia="Times New Roman" w:hAnsi="Arial" w:cs="B Nazanin" w:hint="cs"/>
                <w:color w:val="000000"/>
                <w:rtl/>
              </w:rPr>
              <w:t>دانشکده علوم تربيتي و روانشناسي</w:t>
            </w:r>
          </w:p>
        </w:tc>
        <w:tc>
          <w:tcPr>
            <w:tcW w:w="3799" w:type="dxa"/>
            <w:shd w:val="clear" w:color="000000" w:fill="EDEDED"/>
            <w:vAlign w:val="center"/>
          </w:tcPr>
          <w:p w:rsidR="00C23281" w:rsidRDefault="00C23281" w:rsidP="00C23281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يادگيري ارتقاء يافته با استفاده از فناوري هاي نوين</w:t>
            </w:r>
          </w:p>
        </w:tc>
        <w:tc>
          <w:tcPr>
            <w:tcW w:w="4853" w:type="dxa"/>
            <w:shd w:val="clear" w:color="000000" w:fill="EDEDED"/>
            <w:vAlign w:val="center"/>
          </w:tcPr>
          <w:p w:rsidR="00C23281" w:rsidRDefault="00C23281" w:rsidP="00C23281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صلاحیت‌های حرفه‌ای اساتید جهت پیاده‌سازی یادگیری ارتقاء یافته به کمک فناوری (</w:t>
            </w:r>
            <w:r>
              <w:rPr>
                <w:rFonts w:ascii="Arial" w:hAnsi="Arial" w:cs="B Nazanin" w:hint="cs"/>
                <w:color w:val="000000"/>
              </w:rPr>
              <w:t>TEL</w:t>
            </w:r>
            <w:r>
              <w:rPr>
                <w:rFonts w:ascii="Arial" w:hAnsi="Arial" w:cs="B Nazanin" w:hint="cs"/>
                <w:color w:val="000000"/>
                <w:rtl/>
              </w:rPr>
              <w:t xml:space="preserve">) در عصر هوش مصنوعی </w:t>
            </w:r>
          </w:p>
        </w:tc>
      </w:tr>
      <w:tr w:rsidR="00C23281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2F2F2" w:themeFill="background1" w:themeFillShade="F2"/>
            <w:vAlign w:val="center"/>
          </w:tcPr>
          <w:p w:rsidR="00C23281" w:rsidRDefault="00C23281" w:rsidP="00C23281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مریم اسماعیلی</w:t>
            </w:r>
          </w:p>
        </w:tc>
        <w:tc>
          <w:tcPr>
            <w:tcW w:w="1945" w:type="dxa"/>
            <w:shd w:val="clear" w:color="auto" w:fill="F2F2F2" w:themeFill="background1" w:themeFillShade="F2"/>
            <w:vAlign w:val="center"/>
          </w:tcPr>
          <w:p w:rsidR="00C23281" w:rsidRPr="000001D5" w:rsidRDefault="00C23281" w:rsidP="00C2328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0001D5">
              <w:rPr>
                <w:rFonts w:ascii="Arial" w:eastAsia="Times New Roman" w:hAnsi="Arial" w:cs="B Nazanin" w:hint="cs"/>
                <w:color w:val="000000"/>
                <w:rtl/>
              </w:rPr>
              <w:t>دانشکده علوم تربيتي و روانشناسي</w:t>
            </w:r>
          </w:p>
        </w:tc>
        <w:tc>
          <w:tcPr>
            <w:tcW w:w="3799" w:type="dxa"/>
            <w:shd w:val="clear" w:color="000000" w:fill="EDEDED"/>
            <w:vAlign w:val="center"/>
          </w:tcPr>
          <w:p w:rsidR="00C23281" w:rsidRDefault="00C23281" w:rsidP="00C23281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هسته سلامت شناختی در گستره زندگی</w:t>
            </w:r>
          </w:p>
        </w:tc>
        <w:tc>
          <w:tcPr>
            <w:tcW w:w="4853" w:type="dxa"/>
            <w:shd w:val="clear" w:color="000000" w:fill="EDEDED"/>
            <w:vAlign w:val="center"/>
          </w:tcPr>
          <w:p w:rsidR="00C23281" w:rsidRDefault="00C23281" w:rsidP="00C23281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سلامت و بیماری های خودایمن</w:t>
            </w:r>
          </w:p>
        </w:tc>
      </w:tr>
      <w:tr w:rsidR="00C23281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2F2F2" w:themeFill="background1" w:themeFillShade="F2"/>
            <w:vAlign w:val="center"/>
          </w:tcPr>
          <w:p w:rsidR="00C23281" w:rsidRDefault="00C23281" w:rsidP="00C23281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محمدحسين حيدري</w:t>
            </w:r>
          </w:p>
        </w:tc>
        <w:tc>
          <w:tcPr>
            <w:tcW w:w="1945" w:type="dxa"/>
            <w:shd w:val="clear" w:color="auto" w:fill="F2F2F2" w:themeFill="background1" w:themeFillShade="F2"/>
            <w:vAlign w:val="center"/>
          </w:tcPr>
          <w:p w:rsidR="00C23281" w:rsidRPr="000001D5" w:rsidRDefault="00C23281" w:rsidP="00C2328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0001D5">
              <w:rPr>
                <w:rFonts w:ascii="Arial" w:eastAsia="Times New Roman" w:hAnsi="Arial" w:cs="B Nazanin" w:hint="cs"/>
                <w:color w:val="000000"/>
                <w:rtl/>
              </w:rPr>
              <w:t>دانشکده علوم تربيتي و روانشناسي</w:t>
            </w:r>
          </w:p>
        </w:tc>
        <w:tc>
          <w:tcPr>
            <w:tcW w:w="3799" w:type="dxa"/>
            <w:shd w:val="clear" w:color="000000" w:fill="EDEDED"/>
            <w:vAlign w:val="center"/>
          </w:tcPr>
          <w:p w:rsidR="00C23281" w:rsidRDefault="00C23281" w:rsidP="00C23281">
            <w:pPr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</w:rPr>
              <w:t> </w:t>
            </w:r>
          </w:p>
        </w:tc>
        <w:tc>
          <w:tcPr>
            <w:tcW w:w="4853" w:type="dxa"/>
            <w:shd w:val="clear" w:color="000000" w:fill="EDEDED"/>
            <w:vAlign w:val="center"/>
          </w:tcPr>
          <w:p w:rsidR="00C23281" w:rsidRDefault="00C23281" w:rsidP="00C23281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تدوين الگوي اخلاق معلمي بر اساس ديدگاههاي مربيان (منتخب) اسلامي-ايراني</w:t>
            </w:r>
          </w:p>
        </w:tc>
      </w:tr>
      <w:tr w:rsidR="00C23281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2F2F2" w:themeFill="background1" w:themeFillShade="F2"/>
            <w:vAlign w:val="center"/>
          </w:tcPr>
          <w:p w:rsidR="00C23281" w:rsidRDefault="00C23281" w:rsidP="00C23281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ناهید اکرمی</w:t>
            </w:r>
          </w:p>
        </w:tc>
        <w:tc>
          <w:tcPr>
            <w:tcW w:w="1945" w:type="dxa"/>
            <w:shd w:val="clear" w:color="auto" w:fill="F2F2F2" w:themeFill="background1" w:themeFillShade="F2"/>
            <w:vAlign w:val="center"/>
          </w:tcPr>
          <w:p w:rsidR="00C23281" w:rsidRPr="000001D5" w:rsidRDefault="00C23281" w:rsidP="00C2328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0001D5">
              <w:rPr>
                <w:rFonts w:ascii="Arial" w:eastAsia="Times New Roman" w:hAnsi="Arial" w:cs="B Nazanin" w:hint="cs"/>
                <w:color w:val="000000"/>
                <w:rtl/>
              </w:rPr>
              <w:t>دانشکده علوم تربيتي و روانشناسي</w:t>
            </w:r>
          </w:p>
        </w:tc>
        <w:tc>
          <w:tcPr>
            <w:tcW w:w="3799" w:type="dxa"/>
            <w:shd w:val="clear" w:color="000000" w:fill="EDEDED"/>
            <w:vAlign w:val="center"/>
          </w:tcPr>
          <w:p w:rsidR="00C23281" w:rsidRDefault="00C23281" w:rsidP="00C23281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تروما و خودکشی</w:t>
            </w:r>
          </w:p>
        </w:tc>
        <w:tc>
          <w:tcPr>
            <w:tcW w:w="4853" w:type="dxa"/>
            <w:shd w:val="clear" w:color="000000" w:fill="EDEDED"/>
            <w:vAlign w:val="center"/>
          </w:tcPr>
          <w:p w:rsidR="00C23281" w:rsidRDefault="00C23281" w:rsidP="00C23281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نقش و تحلیل سلامت روان شناختی والد در سلامت فرزندان</w:t>
            </w:r>
          </w:p>
        </w:tc>
      </w:tr>
      <w:tr w:rsidR="00C23281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2F2F2" w:themeFill="background1" w:themeFillShade="F2"/>
            <w:vAlign w:val="center"/>
          </w:tcPr>
          <w:p w:rsidR="00C23281" w:rsidRDefault="00C23281" w:rsidP="00C23281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محمد عاشوري</w:t>
            </w:r>
          </w:p>
        </w:tc>
        <w:tc>
          <w:tcPr>
            <w:tcW w:w="1945" w:type="dxa"/>
            <w:shd w:val="clear" w:color="auto" w:fill="F2F2F2" w:themeFill="background1" w:themeFillShade="F2"/>
            <w:vAlign w:val="center"/>
          </w:tcPr>
          <w:p w:rsidR="00C23281" w:rsidRPr="000001D5" w:rsidRDefault="00C23281" w:rsidP="00C2328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0001D5">
              <w:rPr>
                <w:rFonts w:ascii="Arial" w:eastAsia="Times New Roman" w:hAnsi="Arial" w:cs="B Nazanin" w:hint="cs"/>
                <w:color w:val="000000"/>
                <w:rtl/>
              </w:rPr>
              <w:t>دانشکده علوم تربيتي و روانشناسي</w:t>
            </w:r>
          </w:p>
        </w:tc>
        <w:tc>
          <w:tcPr>
            <w:tcW w:w="3799" w:type="dxa"/>
            <w:shd w:val="clear" w:color="000000" w:fill="EDEDED"/>
            <w:vAlign w:val="center"/>
          </w:tcPr>
          <w:p w:rsidR="00C23281" w:rsidRDefault="00C23281" w:rsidP="00C23281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مداخلات روانشناختی در حوزه افراد با آسیب حسی (پیشنهادی در حال تصویب)</w:t>
            </w:r>
          </w:p>
        </w:tc>
        <w:tc>
          <w:tcPr>
            <w:tcW w:w="4853" w:type="dxa"/>
            <w:shd w:val="clear" w:color="000000" w:fill="EDEDED"/>
            <w:vAlign w:val="center"/>
          </w:tcPr>
          <w:p w:rsidR="00C23281" w:rsidRDefault="00C23281" w:rsidP="00C23281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موضوع شماره 1:</w:t>
            </w:r>
            <w:r>
              <w:rPr>
                <w:rFonts w:ascii="Arial" w:hAnsi="Arial" w:cs="B Nazanin" w:hint="cs"/>
                <w:color w:val="000000"/>
                <w:rtl/>
              </w:rPr>
              <w:br/>
              <w:t xml:space="preserve">طراحی و ارزیابی اثربخشی مداخله‌های روانشناختی و توانبخشی برای افراد ناشنوا و خانواده‌های آنها </w:t>
            </w:r>
            <w:r>
              <w:rPr>
                <w:rFonts w:ascii="Arial" w:hAnsi="Arial" w:cs="B Nazanin" w:hint="cs"/>
                <w:color w:val="000000"/>
                <w:rtl/>
              </w:rPr>
              <w:br/>
              <w:t>موضوع شماره 2:</w:t>
            </w:r>
            <w:r>
              <w:rPr>
                <w:rFonts w:ascii="Arial" w:hAnsi="Arial" w:cs="B Nazanin" w:hint="cs"/>
                <w:color w:val="000000"/>
                <w:rtl/>
              </w:rPr>
              <w:br/>
              <w:t xml:space="preserve">متناسب‌سازی و ارزیابی اثربخشی مداخله‌های روانشناختی و توانبخشی برای افراد نابینا و خانواده‌های آنها </w:t>
            </w:r>
          </w:p>
        </w:tc>
      </w:tr>
      <w:tr w:rsidR="00C23281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2F2F2" w:themeFill="background1" w:themeFillShade="F2"/>
            <w:vAlign w:val="center"/>
          </w:tcPr>
          <w:p w:rsidR="00C23281" w:rsidRDefault="00C23281" w:rsidP="00C23281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محمدرضا نیلی</w:t>
            </w:r>
          </w:p>
        </w:tc>
        <w:tc>
          <w:tcPr>
            <w:tcW w:w="1945" w:type="dxa"/>
            <w:shd w:val="clear" w:color="auto" w:fill="F2F2F2" w:themeFill="background1" w:themeFillShade="F2"/>
            <w:vAlign w:val="center"/>
          </w:tcPr>
          <w:p w:rsidR="00C23281" w:rsidRPr="000001D5" w:rsidRDefault="00C23281" w:rsidP="00C2328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0001D5">
              <w:rPr>
                <w:rFonts w:ascii="Arial" w:eastAsia="Times New Roman" w:hAnsi="Arial" w:cs="B Nazanin" w:hint="cs"/>
                <w:color w:val="000000"/>
                <w:rtl/>
              </w:rPr>
              <w:t>دانشکده علوم تربيتي و روانشناسي</w:t>
            </w:r>
          </w:p>
        </w:tc>
        <w:tc>
          <w:tcPr>
            <w:tcW w:w="3799" w:type="dxa"/>
            <w:shd w:val="clear" w:color="000000" w:fill="EDEDED"/>
            <w:vAlign w:val="center"/>
          </w:tcPr>
          <w:p w:rsidR="00C23281" w:rsidRDefault="00C23281" w:rsidP="00C23281">
            <w:pPr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</w:rPr>
              <w:t> </w:t>
            </w:r>
          </w:p>
        </w:tc>
        <w:tc>
          <w:tcPr>
            <w:tcW w:w="4853" w:type="dxa"/>
            <w:shd w:val="clear" w:color="000000" w:fill="EDEDED"/>
            <w:vAlign w:val="center"/>
          </w:tcPr>
          <w:p w:rsidR="00C23281" w:rsidRDefault="00C23281" w:rsidP="00C23281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برنامه درسی حکمت بنیان در آموزش عالی</w:t>
            </w:r>
            <w:r>
              <w:rPr>
                <w:rFonts w:ascii="Arial" w:hAnsi="Arial" w:cs="B Nazanin" w:hint="cs"/>
                <w:color w:val="000000"/>
                <w:rtl/>
              </w:rPr>
              <w:br/>
              <w:t>(مأموریت برنامه هفتم توسعه کشور)</w:t>
            </w:r>
          </w:p>
        </w:tc>
      </w:tr>
      <w:tr w:rsidR="00C23281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2F2F2" w:themeFill="background1" w:themeFillShade="F2"/>
            <w:vAlign w:val="center"/>
          </w:tcPr>
          <w:p w:rsidR="00C23281" w:rsidRDefault="00C23281" w:rsidP="00C23281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میترا پشوتنی زاده</w:t>
            </w:r>
          </w:p>
        </w:tc>
        <w:tc>
          <w:tcPr>
            <w:tcW w:w="1945" w:type="dxa"/>
            <w:shd w:val="clear" w:color="auto" w:fill="F2F2F2" w:themeFill="background1" w:themeFillShade="F2"/>
            <w:vAlign w:val="center"/>
          </w:tcPr>
          <w:p w:rsidR="00C23281" w:rsidRPr="000001D5" w:rsidRDefault="00C23281" w:rsidP="00C23281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0001D5">
              <w:rPr>
                <w:rFonts w:ascii="Arial" w:eastAsia="Times New Roman" w:hAnsi="Arial" w:cs="B Nazanin" w:hint="cs"/>
                <w:color w:val="000000"/>
                <w:rtl/>
              </w:rPr>
              <w:t>دانشکده علوم تربيتي و روانشناسي</w:t>
            </w:r>
          </w:p>
        </w:tc>
        <w:tc>
          <w:tcPr>
            <w:tcW w:w="3799" w:type="dxa"/>
            <w:shd w:val="clear" w:color="000000" w:fill="EDEDED"/>
            <w:vAlign w:val="center"/>
          </w:tcPr>
          <w:p w:rsidR="00C23281" w:rsidRDefault="00C23281" w:rsidP="00C23281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سازماندهی، بازیابی، تحلیل و ارزیابی داده و اطلاعات</w:t>
            </w:r>
          </w:p>
        </w:tc>
        <w:tc>
          <w:tcPr>
            <w:tcW w:w="4853" w:type="dxa"/>
            <w:shd w:val="clear" w:color="000000" w:fill="EDEDED"/>
            <w:vAlign w:val="center"/>
          </w:tcPr>
          <w:p w:rsidR="00C23281" w:rsidRDefault="00C23281" w:rsidP="00C23281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 xml:space="preserve">یک سیستم </w:t>
            </w:r>
            <w:r>
              <w:rPr>
                <w:rFonts w:ascii="Arial" w:hAnsi="Arial" w:cs="B Nazanin" w:hint="cs"/>
                <w:color w:val="000000"/>
              </w:rPr>
              <w:t>RAG</w:t>
            </w:r>
            <w:r>
              <w:rPr>
                <w:rFonts w:ascii="Arial" w:hAnsi="Arial" w:cs="B Nazanin" w:hint="cs"/>
                <w:color w:val="000000"/>
                <w:rtl/>
              </w:rPr>
              <w:t xml:space="preserve"> از مدلهای زبانی بزرگ و دیتابیس برداری برای بازیابی اطلاعات استفاده می کند. اما </w:t>
            </w:r>
            <w:r>
              <w:rPr>
                <w:rFonts w:ascii="Arial" w:hAnsi="Arial" w:cs="B Nazanin" w:hint="cs"/>
                <w:color w:val="000000"/>
              </w:rPr>
              <w:t>Graph RAG</w:t>
            </w:r>
            <w:r>
              <w:rPr>
                <w:rFonts w:ascii="Arial" w:hAnsi="Arial" w:cs="B Nazanin" w:hint="cs"/>
                <w:color w:val="000000"/>
                <w:rtl/>
              </w:rPr>
              <w:t xml:space="preserve"> با استفاده از گراف دانش یا </w:t>
            </w:r>
            <w:r>
              <w:rPr>
                <w:rFonts w:ascii="Arial" w:hAnsi="Arial" w:cs="B Nazanin" w:hint="cs"/>
                <w:color w:val="000000"/>
              </w:rPr>
              <w:t>knowledge graphs (KGs)</w:t>
            </w:r>
            <w:r>
              <w:rPr>
                <w:rFonts w:ascii="Arial" w:hAnsi="Arial" w:cs="B Nazanin" w:hint="cs"/>
                <w:color w:val="000000"/>
                <w:rtl/>
              </w:rPr>
              <w:t xml:space="preserve"> موجب بهبود </w:t>
            </w:r>
            <w:r>
              <w:rPr>
                <w:rFonts w:ascii="Arial" w:hAnsi="Arial" w:cs="B Nazanin" w:hint="cs"/>
                <w:color w:val="000000"/>
              </w:rPr>
              <w:t>RAG</w:t>
            </w:r>
            <w:r>
              <w:rPr>
                <w:rFonts w:ascii="Arial" w:hAnsi="Arial" w:cs="B Nazanin" w:hint="cs"/>
                <w:color w:val="000000"/>
                <w:rtl/>
              </w:rPr>
              <w:t xml:space="preserve"> شده است</w:t>
            </w:r>
          </w:p>
        </w:tc>
      </w:tr>
      <w:tr w:rsidR="0013119C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FFFFF" w:themeFill="background1"/>
            <w:vAlign w:val="center"/>
          </w:tcPr>
          <w:p w:rsidR="0013119C" w:rsidRDefault="0013119C" w:rsidP="0013119C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اکبر حسابی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13119C" w:rsidRDefault="0013119C" w:rsidP="0013119C">
            <w:pPr>
              <w:spacing w:after="0" w:line="240" w:lineRule="auto"/>
              <w:jc w:val="center"/>
            </w:pPr>
            <w:r w:rsidRPr="000D2DEE">
              <w:rPr>
                <w:rFonts w:ascii="Arial" w:eastAsia="Times New Roman" w:hAnsi="Arial" w:cs="B Nazanin" w:hint="cs"/>
                <w:color w:val="000000"/>
                <w:rtl/>
              </w:rPr>
              <w:t>زبان هاي خارجي</w:t>
            </w:r>
          </w:p>
        </w:tc>
        <w:tc>
          <w:tcPr>
            <w:tcW w:w="3799" w:type="dxa"/>
            <w:shd w:val="clear" w:color="auto" w:fill="FFFFFF" w:themeFill="background1"/>
            <w:vAlign w:val="center"/>
          </w:tcPr>
          <w:p w:rsidR="0013119C" w:rsidRDefault="0013119C" w:rsidP="0013119C">
            <w:pPr>
              <w:bidi/>
              <w:spacing w:line="240" w:lineRule="auto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ایجاد و توسعه پیکره چندزبانه دانشگاه اصفهان</w:t>
            </w:r>
          </w:p>
        </w:tc>
        <w:tc>
          <w:tcPr>
            <w:tcW w:w="4853" w:type="dxa"/>
            <w:shd w:val="clear" w:color="auto" w:fill="FFFFFF" w:themeFill="background1"/>
            <w:vAlign w:val="center"/>
          </w:tcPr>
          <w:p w:rsidR="0013119C" w:rsidRDefault="0013119C" w:rsidP="0013119C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ایجاد پیکره چندزبانه موازی جهت اهداف پژوهشی و آموزشی</w:t>
            </w:r>
          </w:p>
        </w:tc>
      </w:tr>
      <w:tr w:rsidR="0013119C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FFFFF" w:themeFill="background1"/>
            <w:vAlign w:val="center"/>
          </w:tcPr>
          <w:p w:rsidR="0013119C" w:rsidRDefault="0013119C" w:rsidP="0013119C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حسین پیرنجم الدین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13119C" w:rsidRDefault="0013119C" w:rsidP="0013119C">
            <w:pPr>
              <w:spacing w:after="0" w:line="240" w:lineRule="auto"/>
              <w:jc w:val="center"/>
            </w:pPr>
            <w:r w:rsidRPr="000D2DEE">
              <w:rPr>
                <w:rFonts w:ascii="Arial" w:eastAsia="Times New Roman" w:hAnsi="Arial" w:cs="B Nazanin" w:hint="cs"/>
                <w:color w:val="000000"/>
                <w:rtl/>
              </w:rPr>
              <w:t>زبان هاي خارجي</w:t>
            </w:r>
          </w:p>
        </w:tc>
        <w:tc>
          <w:tcPr>
            <w:tcW w:w="3799" w:type="dxa"/>
            <w:shd w:val="clear" w:color="auto" w:fill="FFFFFF" w:themeFill="background1"/>
            <w:vAlign w:val="center"/>
          </w:tcPr>
          <w:p w:rsidR="0013119C" w:rsidRDefault="0013119C" w:rsidP="0013119C">
            <w:pPr>
              <w:spacing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</w:p>
        </w:tc>
        <w:tc>
          <w:tcPr>
            <w:tcW w:w="4853" w:type="dxa"/>
            <w:shd w:val="clear" w:color="auto" w:fill="FFFFFF" w:themeFill="background1"/>
            <w:vAlign w:val="center"/>
          </w:tcPr>
          <w:p w:rsidR="0013119C" w:rsidRDefault="0013119C" w:rsidP="0013119C">
            <w:pPr>
              <w:spacing w:after="0" w:line="240" w:lineRule="auto"/>
              <w:jc w:val="center"/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B Nazanin" w:hint="cs"/>
                <w:color w:val="000000"/>
                <w:sz w:val="16"/>
                <w:szCs w:val="16"/>
              </w:rPr>
              <w:t xml:space="preserve"> readings via the intersections of narrative, rhetoric, ethics, affect and space in English literature</w:t>
            </w:r>
            <w:r>
              <w:rPr>
                <w:rFonts w:ascii="Arial" w:hAnsi="Arial" w:cs="B Nazanin" w:hint="cs"/>
                <w:color w:val="000000"/>
                <w:sz w:val="16"/>
                <w:szCs w:val="16"/>
              </w:rPr>
              <w:br/>
              <w:t xml:space="preserve">- modalities of the discourses of (liberal)humanism and </w:t>
            </w:r>
            <w:proofErr w:type="spellStart"/>
            <w:r>
              <w:rPr>
                <w:rFonts w:ascii="Arial" w:hAnsi="Arial" w:cs="B Nazanin" w:hint="cs"/>
                <w:color w:val="000000"/>
                <w:sz w:val="16"/>
                <w:szCs w:val="16"/>
              </w:rPr>
              <w:t>posthumanism</w:t>
            </w:r>
            <w:proofErr w:type="spellEnd"/>
            <w:r>
              <w:rPr>
                <w:rFonts w:ascii="Arial" w:hAnsi="Arial" w:cs="B Nazanin" w:hint="cs"/>
                <w:color w:val="000000"/>
                <w:sz w:val="16"/>
                <w:szCs w:val="16"/>
              </w:rPr>
              <w:t xml:space="preserve"> in English literature</w:t>
            </w:r>
            <w:r>
              <w:rPr>
                <w:rFonts w:ascii="Arial" w:hAnsi="Arial" w:cs="B Nazanin" w:hint="cs"/>
                <w:color w:val="000000"/>
                <w:sz w:val="16"/>
                <w:szCs w:val="16"/>
              </w:rPr>
              <w:br/>
              <w:t>- cognitive literary studies (including comparative studies of English and Persian literary works through cognitive poetics)</w:t>
            </w:r>
            <w:r>
              <w:rPr>
                <w:rFonts w:ascii="Arial" w:hAnsi="Arial" w:cs="B Nazanin" w:hint="cs"/>
                <w:color w:val="000000"/>
                <w:sz w:val="16"/>
                <w:szCs w:val="16"/>
              </w:rPr>
              <w:br/>
              <w:t xml:space="preserve">- readings through new trends in theory (including Digital Humanities, The New Economic Criticism, </w:t>
            </w:r>
            <w:proofErr w:type="spellStart"/>
            <w:r>
              <w:rPr>
                <w:rFonts w:ascii="Arial" w:hAnsi="Arial" w:cs="B Nazanin" w:hint="cs"/>
                <w:color w:val="000000"/>
                <w:sz w:val="16"/>
                <w:szCs w:val="16"/>
              </w:rPr>
              <w:t>Geocriticism</w:t>
            </w:r>
            <w:proofErr w:type="spellEnd"/>
            <w:r>
              <w:rPr>
                <w:rFonts w:ascii="Arial" w:hAnsi="Arial" w:cs="B Nazanin" w:hint="cs"/>
                <w:color w:val="000000"/>
                <w:sz w:val="16"/>
                <w:szCs w:val="16"/>
              </w:rPr>
              <w:t xml:space="preserve"> and Spatial Literary Studies, Empirical Literary Studies, Thing Criticism, Communicational Criticism, …)</w:t>
            </w:r>
            <w:r>
              <w:rPr>
                <w:rFonts w:ascii="Arial" w:hAnsi="Arial" w:cs="B Nazanin" w:hint="cs"/>
                <w:color w:val="000000"/>
                <w:sz w:val="16"/>
                <w:szCs w:val="16"/>
              </w:rPr>
              <w:br/>
              <w:t>- philosophical readings of literary works (with a focus on object-oriented ontology)</w:t>
            </w:r>
          </w:p>
        </w:tc>
      </w:tr>
      <w:tr w:rsidR="0013119C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FFFFF" w:themeFill="background1"/>
            <w:vAlign w:val="center"/>
          </w:tcPr>
          <w:p w:rsidR="0013119C" w:rsidRDefault="0013119C" w:rsidP="0013119C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محمد خاقانی اصفهانی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13119C" w:rsidRDefault="0013119C" w:rsidP="0013119C">
            <w:pPr>
              <w:spacing w:after="0" w:line="240" w:lineRule="auto"/>
              <w:jc w:val="center"/>
            </w:pPr>
            <w:r w:rsidRPr="000D2DEE">
              <w:rPr>
                <w:rFonts w:ascii="Arial" w:eastAsia="Times New Roman" w:hAnsi="Arial" w:cs="B Nazanin" w:hint="cs"/>
                <w:color w:val="000000"/>
                <w:rtl/>
              </w:rPr>
              <w:t>زبان هاي خارجي</w:t>
            </w:r>
          </w:p>
        </w:tc>
        <w:tc>
          <w:tcPr>
            <w:tcW w:w="3799" w:type="dxa"/>
            <w:shd w:val="clear" w:color="auto" w:fill="FFFFFF" w:themeFill="background1"/>
            <w:vAlign w:val="center"/>
          </w:tcPr>
          <w:p w:rsidR="0013119C" w:rsidRDefault="0013119C" w:rsidP="0013119C">
            <w:pPr>
              <w:spacing w:line="240" w:lineRule="auto"/>
              <w:jc w:val="center"/>
              <w:rPr>
                <w:rFonts w:ascii="Arial" w:hAnsi="Arial" w:cs="B Nazanin"/>
                <w:color w:val="000000"/>
              </w:rPr>
            </w:pPr>
          </w:p>
        </w:tc>
        <w:tc>
          <w:tcPr>
            <w:tcW w:w="4853" w:type="dxa"/>
            <w:shd w:val="clear" w:color="auto" w:fill="FFFFFF" w:themeFill="background1"/>
            <w:vAlign w:val="center"/>
          </w:tcPr>
          <w:p w:rsidR="0013119C" w:rsidRDefault="0013119C" w:rsidP="0013119C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بازتعریف زیبایی شناسی قرآن کریم در پرتو دستاوردهای بلاغت جدید</w:t>
            </w:r>
          </w:p>
        </w:tc>
      </w:tr>
      <w:tr w:rsidR="0013119C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FFFFF" w:themeFill="background1"/>
            <w:vAlign w:val="center"/>
          </w:tcPr>
          <w:p w:rsidR="0013119C" w:rsidRDefault="0013119C" w:rsidP="0013119C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lastRenderedPageBreak/>
              <w:t>دکتر محمد رحیمی خویگانی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13119C" w:rsidRDefault="0013119C" w:rsidP="0013119C">
            <w:pPr>
              <w:spacing w:after="0" w:line="240" w:lineRule="auto"/>
              <w:jc w:val="center"/>
            </w:pPr>
            <w:r w:rsidRPr="000D2DEE">
              <w:rPr>
                <w:rFonts w:ascii="Arial" w:eastAsia="Times New Roman" w:hAnsi="Arial" w:cs="B Nazanin" w:hint="cs"/>
                <w:color w:val="000000"/>
                <w:rtl/>
              </w:rPr>
              <w:t>زبان هاي خارجي</w:t>
            </w:r>
          </w:p>
        </w:tc>
        <w:tc>
          <w:tcPr>
            <w:tcW w:w="3799" w:type="dxa"/>
            <w:shd w:val="clear" w:color="auto" w:fill="FFFFFF" w:themeFill="background1"/>
            <w:vAlign w:val="center"/>
          </w:tcPr>
          <w:p w:rsidR="0013119C" w:rsidRDefault="0013119C" w:rsidP="0013119C">
            <w:pPr>
              <w:bidi/>
              <w:spacing w:line="240" w:lineRule="auto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بررسی و نقد ترجمه ماشینی و هوش مصنوعی از انواع متون ادبی و غیر ادبی و تحلیل نقش آن در آینده کار آفرینی گرایشهای زبان عربی</w:t>
            </w:r>
          </w:p>
        </w:tc>
        <w:tc>
          <w:tcPr>
            <w:tcW w:w="4853" w:type="dxa"/>
            <w:shd w:val="clear" w:color="auto" w:fill="FFFFFF" w:themeFill="background1"/>
            <w:vAlign w:val="center"/>
          </w:tcPr>
          <w:p w:rsidR="0013119C" w:rsidRDefault="0013119C" w:rsidP="0013119C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تحلیل و نقد ترجمه انواع هوش مصنوعی از متون مقدس (نهج البلاغه)</w:t>
            </w:r>
          </w:p>
        </w:tc>
      </w:tr>
      <w:tr w:rsidR="0013119C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FFFFF" w:themeFill="background1"/>
            <w:vAlign w:val="center"/>
          </w:tcPr>
          <w:p w:rsidR="0013119C" w:rsidRDefault="0013119C" w:rsidP="0013119C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پیام عباسی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13119C" w:rsidRDefault="0013119C" w:rsidP="0013119C">
            <w:pPr>
              <w:spacing w:after="0" w:line="240" w:lineRule="auto"/>
              <w:jc w:val="center"/>
            </w:pPr>
            <w:r w:rsidRPr="000D2DEE">
              <w:rPr>
                <w:rFonts w:ascii="Arial" w:eastAsia="Times New Roman" w:hAnsi="Arial" w:cs="B Nazanin" w:hint="cs"/>
                <w:color w:val="000000"/>
                <w:rtl/>
              </w:rPr>
              <w:t>زبان هاي خارجي</w:t>
            </w:r>
          </w:p>
        </w:tc>
        <w:tc>
          <w:tcPr>
            <w:tcW w:w="3799" w:type="dxa"/>
            <w:shd w:val="clear" w:color="auto" w:fill="FFFFFF" w:themeFill="background1"/>
            <w:vAlign w:val="center"/>
          </w:tcPr>
          <w:p w:rsidR="0013119C" w:rsidRPr="0013119C" w:rsidRDefault="0013119C" w:rsidP="0013119C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53" w:type="dxa"/>
            <w:shd w:val="clear" w:color="auto" w:fill="FFFFFF" w:themeFill="background1"/>
            <w:vAlign w:val="center"/>
          </w:tcPr>
          <w:p w:rsidR="0013119C" w:rsidRDefault="0013119C" w:rsidP="0013119C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ادبیات پسااستعماری و روانشناسی</w:t>
            </w:r>
          </w:p>
        </w:tc>
      </w:tr>
      <w:tr w:rsidR="0013119C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FFFFF" w:themeFill="background1"/>
            <w:vAlign w:val="center"/>
          </w:tcPr>
          <w:p w:rsidR="0013119C" w:rsidRDefault="0013119C" w:rsidP="0013119C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روح اله نصیری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13119C" w:rsidRDefault="0013119C" w:rsidP="0013119C">
            <w:pPr>
              <w:spacing w:after="0" w:line="240" w:lineRule="auto"/>
              <w:jc w:val="center"/>
            </w:pPr>
            <w:r w:rsidRPr="000D2DEE">
              <w:rPr>
                <w:rFonts w:ascii="Arial" w:eastAsia="Times New Roman" w:hAnsi="Arial" w:cs="B Nazanin" w:hint="cs"/>
                <w:color w:val="000000"/>
                <w:rtl/>
              </w:rPr>
              <w:t>زبان هاي خارجي</w:t>
            </w:r>
          </w:p>
        </w:tc>
        <w:tc>
          <w:tcPr>
            <w:tcW w:w="3799" w:type="dxa"/>
            <w:shd w:val="clear" w:color="auto" w:fill="FFFFFF" w:themeFill="background1"/>
            <w:vAlign w:val="center"/>
          </w:tcPr>
          <w:p w:rsidR="0013119C" w:rsidRDefault="0013119C" w:rsidP="0013119C">
            <w:pPr>
              <w:bidi/>
              <w:spacing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گفتمان کاوی پوشش خبری جبهه مقاومت در برابر اسرائیل و غرب  ( تقاضای تشکیل هسته پژوهشی به معاونت پژوهشی دانشگاه ارسال شده است)</w:t>
            </w:r>
          </w:p>
        </w:tc>
        <w:tc>
          <w:tcPr>
            <w:tcW w:w="4853" w:type="dxa"/>
            <w:shd w:val="clear" w:color="auto" w:fill="FFFFFF" w:themeFill="background1"/>
            <w:vAlign w:val="center"/>
          </w:tcPr>
          <w:p w:rsidR="0013119C" w:rsidRDefault="0013119C" w:rsidP="0013119C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 xml:space="preserve">تحلیل اخبار جنگ در منطقه خاورمیانه در روزنامه‌ها یا سایتهای منتخب فارسی و عربی از منظر تحلیل گفتمان </w:t>
            </w:r>
          </w:p>
        </w:tc>
      </w:tr>
      <w:tr w:rsidR="0013119C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FFFFF" w:themeFill="background1"/>
            <w:vAlign w:val="center"/>
          </w:tcPr>
          <w:p w:rsidR="0013119C" w:rsidRDefault="0013119C" w:rsidP="0013119C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والی رضایی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13119C" w:rsidRPr="000001D5" w:rsidRDefault="0013119C" w:rsidP="0013119C">
            <w:pPr>
              <w:spacing w:after="0" w:line="240" w:lineRule="auto"/>
              <w:jc w:val="center"/>
              <w:rPr>
                <w:rFonts w:cs="B Nazanin"/>
              </w:rPr>
            </w:pPr>
            <w:r w:rsidRPr="000001D5">
              <w:rPr>
                <w:rFonts w:ascii="Arial" w:eastAsia="Times New Roman" w:hAnsi="Arial" w:cs="B Nazanin" w:hint="cs"/>
                <w:color w:val="000000"/>
                <w:rtl/>
              </w:rPr>
              <w:t>زبان هاي خارجي</w:t>
            </w:r>
          </w:p>
        </w:tc>
        <w:tc>
          <w:tcPr>
            <w:tcW w:w="3799" w:type="dxa"/>
            <w:shd w:val="clear" w:color="auto" w:fill="FFFFFF" w:themeFill="background1"/>
            <w:vAlign w:val="center"/>
          </w:tcPr>
          <w:p w:rsidR="0013119C" w:rsidRDefault="0013119C" w:rsidP="0013119C">
            <w:pPr>
              <w:bidi/>
              <w:spacing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رده شناسی واژگانی افعال زبان فارسی</w:t>
            </w:r>
          </w:p>
        </w:tc>
        <w:tc>
          <w:tcPr>
            <w:tcW w:w="4853" w:type="dxa"/>
            <w:shd w:val="clear" w:color="auto" w:fill="FFFFFF" w:themeFill="background1"/>
            <w:vAlign w:val="center"/>
          </w:tcPr>
          <w:p w:rsidR="0013119C" w:rsidRDefault="0013119C" w:rsidP="0013119C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نام اندامها و بیان احساسات از دیدگاه رده شناسی واژگانی</w:t>
            </w:r>
          </w:p>
        </w:tc>
      </w:tr>
      <w:tr w:rsidR="0013119C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FFFFF" w:themeFill="background1"/>
            <w:vAlign w:val="center"/>
          </w:tcPr>
          <w:p w:rsidR="0013119C" w:rsidRDefault="0013119C" w:rsidP="0013119C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محمد امیریوسفی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13119C" w:rsidRPr="000001D5" w:rsidRDefault="0013119C" w:rsidP="0013119C">
            <w:pPr>
              <w:spacing w:after="0" w:line="240" w:lineRule="auto"/>
              <w:jc w:val="center"/>
              <w:rPr>
                <w:rFonts w:cs="B Nazanin"/>
              </w:rPr>
            </w:pPr>
            <w:r w:rsidRPr="000001D5">
              <w:rPr>
                <w:rFonts w:ascii="Arial" w:eastAsia="Times New Roman" w:hAnsi="Arial" w:cs="B Nazanin" w:hint="cs"/>
                <w:color w:val="000000"/>
                <w:rtl/>
              </w:rPr>
              <w:t>زبان هاي خارجي</w:t>
            </w:r>
          </w:p>
        </w:tc>
        <w:tc>
          <w:tcPr>
            <w:tcW w:w="3799" w:type="dxa"/>
            <w:shd w:val="clear" w:color="auto" w:fill="FFFFFF" w:themeFill="background1"/>
            <w:vAlign w:val="center"/>
          </w:tcPr>
          <w:p w:rsidR="0013119C" w:rsidRDefault="0013119C" w:rsidP="0013119C">
            <w:pPr>
              <w:spacing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</w:p>
        </w:tc>
        <w:tc>
          <w:tcPr>
            <w:tcW w:w="4853" w:type="dxa"/>
            <w:shd w:val="clear" w:color="auto" w:fill="FFFFFF" w:themeFill="background1"/>
            <w:vAlign w:val="center"/>
          </w:tcPr>
          <w:p w:rsidR="0013119C" w:rsidRDefault="0013119C" w:rsidP="0013119C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استفاده از روش‌های نوین و تکنولوژی در امر آموزش و یادگیری زبان</w:t>
            </w:r>
          </w:p>
        </w:tc>
      </w:tr>
      <w:tr w:rsidR="0013119C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FFFFF" w:themeFill="background1"/>
            <w:vAlign w:val="center"/>
          </w:tcPr>
          <w:p w:rsidR="0013119C" w:rsidRDefault="0013119C" w:rsidP="0013119C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عادل رفیعی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13119C" w:rsidRPr="000001D5" w:rsidRDefault="0013119C" w:rsidP="0013119C">
            <w:pPr>
              <w:spacing w:after="0" w:line="240" w:lineRule="auto"/>
              <w:jc w:val="center"/>
              <w:rPr>
                <w:rFonts w:cs="B Nazanin"/>
              </w:rPr>
            </w:pPr>
            <w:r w:rsidRPr="000001D5">
              <w:rPr>
                <w:rFonts w:ascii="Arial" w:eastAsia="Times New Roman" w:hAnsi="Arial" w:cs="B Nazanin" w:hint="cs"/>
                <w:color w:val="000000"/>
                <w:rtl/>
              </w:rPr>
              <w:t>زبان هاي خارجي</w:t>
            </w:r>
          </w:p>
        </w:tc>
        <w:tc>
          <w:tcPr>
            <w:tcW w:w="3799" w:type="dxa"/>
            <w:shd w:val="clear" w:color="auto" w:fill="FFFFFF" w:themeFill="background1"/>
            <w:vAlign w:val="center"/>
          </w:tcPr>
          <w:p w:rsidR="0013119C" w:rsidRDefault="0013119C" w:rsidP="0013119C">
            <w:pPr>
              <w:spacing w:line="240" w:lineRule="auto"/>
              <w:jc w:val="center"/>
              <w:rPr>
                <w:rFonts w:ascii="Arial" w:hAnsi="Arial" w:cs="B Nazanin"/>
                <w:color w:val="000000"/>
              </w:rPr>
            </w:pPr>
          </w:p>
        </w:tc>
        <w:tc>
          <w:tcPr>
            <w:tcW w:w="4853" w:type="dxa"/>
            <w:shd w:val="clear" w:color="auto" w:fill="FFFFFF" w:themeFill="background1"/>
            <w:vAlign w:val="center"/>
          </w:tcPr>
          <w:p w:rsidR="0013119C" w:rsidRDefault="0013119C" w:rsidP="0013119C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 xml:space="preserve">رویکردی شناختی به وندآرایی زبان فارسی </w:t>
            </w:r>
          </w:p>
        </w:tc>
      </w:tr>
      <w:tr w:rsidR="0013119C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FFFFF" w:themeFill="background1"/>
            <w:vAlign w:val="center"/>
          </w:tcPr>
          <w:p w:rsidR="0013119C" w:rsidRDefault="0013119C" w:rsidP="0013119C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منصور توکلی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13119C" w:rsidRPr="000001D5" w:rsidRDefault="0013119C" w:rsidP="0013119C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0001D5">
              <w:rPr>
                <w:rFonts w:ascii="Arial" w:eastAsia="Times New Roman" w:hAnsi="Arial" w:cs="B Nazanin" w:hint="cs"/>
                <w:color w:val="000000"/>
                <w:rtl/>
              </w:rPr>
              <w:t>زبان هاي خارجي</w:t>
            </w:r>
          </w:p>
        </w:tc>
        <w:tc>
          <w:tcPr>
            <w:tcW w:w="3799" w:type="dxa"/>
            <w:shd w:val="clear" w:color="auto" w:fill="FFFFFF" w:themeFill="background1"/>
            <w:vAlign w:val="center"/>
          </w:tcPr>
          <w:p w:rsidR="0013119C" w:rsidRDefault="0013119C" w:rsidP="0013119C">
            <w:pPr>
              <w:spacing w:line="240" w:lineRule="auto"/>
              <w:jc w:val="center"/>
              <w:rPr>
                <w:rFonts w:ascii="Arial" w:hAnsi="Arial" w:cs="B Nazanin"/>
                <w:color w:val="000000"/>
              </w:rPr>
            </w:pPr>
          </w:p>
        </w:tc>
        <w:tc>
          <w:tcPr>
            <w:tcW w:w="4853" w:type="dxa"/>
            <w:shd w:val="clear" w:color="auto" w:fill="FFFFFF" w:themeFill="background1"/>
            <w:vAlign w:val="center"/>
          </w:tcPr>
          <w:p w:rsidR="0013119C" w:rsidRDefault="0013119C" w:rsidP="0013119C">
            <w:pPr>
              <w:spacing w:after="0" w:line="240" w:lineRule="auto"/>
              <w:jc w:val="center"/>
              <w:rPr>
                <w:rFonts w:ascii="Arial" w:hAnsi="Arial" w:cs="B Nazanin"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</w:rPr>
              <w:t>From Teacher Cognition and Perception to Practice: A Mixed-Methods Analysis of Iranian High School EFL Teachers’ AI-Enhanced Task-based Lesson Planning and Its Influence on Learners’ Final Achievement</w:t>
            </w:r>
          </w:p>
        </w:tc>
      </w:tr>
      <w:tr w:rsidR="0013119C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FFFFF" w:themeFill="background1"/>
            <w:vAlign w:val="center"/>
          </w:tcPr>
          <w:p w:rsidR="0013119C" w:rsidRDefault="0013119C" w:rsidP="0013119C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زهرا جان‌نثاری لادانی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13119C" w:rsidRPr="000001D5" w:rsidRDefault="0013119C" w:rsidP="0013119C">
            <w:pPr>
              <w:spacing w:after="0" w:line="240" w:lineRule="auto"/>
              <w:jc w:val="center"/>
              <w:rPr>
                <w:rFonts w:cs="B Nazanin"/>
              </w:rPr>
            </w:pPr>
            <w:r w:rsidRPr="000001D5">
              <w:rPr>
                <w:rFonts w:ascii="Arial" w:eastAsia="Times New Roman" w:hAnsi="Arial" w:cs="B Nazanin" w:hint="cs"/>
                <w:color w:val="000000"/>
                <w:rtl/>
              </w:rPr>
              <w:t>زبان هاي خارجي</w:t>
            </w:r>
          </w:p>
        </w:tc>
        <w:tc>
          <w:tcPr>
            <w:tcW w:w="3799" w:type="dxa"/>
            <w:shd w:val="clear" w:color="auto" w:fill="FFFFFF" w:themeFill="background1"/>
            <w:vAlign w:val="center"/>
          </w:tcPr>
          <w:p w:rsidR="0013119C" w:rsidRDefault="0013119C" w:rsidP="0013119C">
            <w:pPr>
              <w:spacing w:line="240" w:lineRule="auto"/>
              <w:jc w:val="center"/>
              <w:rPr>
                <w:rFonts w:ascii="Arial" w:hAnsi="Arial" w:cs="B Nazanin"/>
                <w:color w:val="000000"/>
              </w:rPr>
            </w:pPr>
          </w:p>
        </w:tc>
        <w:tc>
          <w:tcPr>
            <w:tcW w:w="4853" w:type="dxa"/>
            <w:shd w:val="clear" w:color="auto" w:fill="FFFFFF" w:themeFill="background1"/>
            <w:vAlign w:val="center"/>
          </w:tcPr>
          <w:p w:rsidR="0013119C" w:rsidRPr="008B25A6" w:rsidRDefault="0013119C" w:rsidP="0013119C">
            <w:pPr>
              <w:spacing w:after="0" w:line="240" w:lineRule="auto"/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>
              <w:rPr>
                <w:rFonts w:ascii="Arial" w:hAnsi="Arial" w:cs="B Nazanin"/>
                <w:color w:val="000000"/>
                <w:sz w:val="18"/>
                <w:szCs w:val="18"/>
              </w:rPr>
              <w:t>1.</w:t>
            </w:r>
            <w:r w:rsidRPr="008B25A6">
              <w:rPr>
                <w:rFonts w:ascii="Arial" w:hAnsi="Arial" w:cs="B Nazanin" w:hint="cs"/>
                <w:color w:val="000000"/>
                <w:sz w:val="18"/>
                <w:szCs w:val="18"/>
              </w:rPr>
              <w:t xml:space="preserve">A Comparative Reading of Edmund Spenser’s and </w:t>
            </w:r>
            <w:proofErr w:type="spellStart"/>
            <w:r w:rsidRPr="008B25A6">
              <w:rPr>
                <w:rFonts w:ascii="Arial" w:hAnsi="Arial" w:cs="B Nazanin" w:hint="cs"/>
                <w:color w:val="000000"/>
                <w:sz w:val="18"/>
                <w:szCs w:val="18"/>
              </w:rPr>
              <w:t>Abolghasem</w:t>
            </w:r>
            <w:proofErr w:type="spellEnd"/>
            <w:r w:rsidRPr="008B25A6">
              <w:rPr>
                <w:rFonts w:ascii="Arial" w:hAnsi="Arial" w:cs="B Nazanin" w:hint="cs"/>
                <w:color w:val="000000"/>
                <w:sz w:val="18"/>
                <w:szCs w:val="18"/>
              </w:rPr>
              <w:t xml:space="preserve"> Ferdowsi’s Epic Poetry</w:t>
            </w:r>
            <w:r w:rsidRPr="008B25A6">
              <w:rPr>
                <w:rFonts w:ascii="Arial" w:hAnsi="Arial" w:cs="B Nazanin" w:hint="cs"/>
                <w:color w:val="000000"/>
                <w:sz w:val="18"/>
                <w:szCs w:val="18"/>
              </w:rPr>
              <w:br/>
              <w:t>2. Investigation of Progress Fiction in Iran through Western Critical Approaches</w:t>
            </w:r>
          </w:p>
        </w:tc>
      </w:tr>
      <w:tr w:rsidR="0013119C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FFFFF" w:themeFill="background1"/>
            <w:vAlign w:val="center"/>
          </w:tcPr>
          <w:p w:rsidR="0013119C" w:rsidRDefault="0013119C" w:rsidP="0013119C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محمود افروز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13119C" w:rsidRPr="000001D5" w:rsidRDefault="0013119C" w:rsidP="0013119C">
            <w:pPr>
              <w:spacing w:after="0" w:line="240" w:lineRule="auto"/>
              <w:jc w:val="center"/>
              <w:rPr>
                <w:rFonts w:cs="B Nazanin"/>
              </w:rPr>
            </w:pPr>
            <w:r w:rsidRPr="000001D5">
              <w:rPr>
                <w:rFonts w:ascii="Arial" w:eastAsia="Times New Roman" w:hAnsi="Arial" w:cs="B Nazanin" w:hint="cs"/>
                <w:color w:val="000000"/>
                <w:rtl/>
              </w:rPr>
              <w:t>زبان هاي خارجي</w:t>
            </w:r>
          </w:p>
        </w:tc>
        <w:tc>
          <w:tcPr>
            <w:tcW w:w="3799" w:type="dxa"/>
            <w:shd w:val="clear" w:color="auto" w:fill="FFFFFF" w:themeFill="background1"/>
            <w:vAlign w:val="center"/>
          </w:tcPr>
          <w:p w:rsidR="0013119C" w:rsidRDefault="0013119C" w:rsidP="0013119C">
            <w:pPr>
              <w:spacing w:line="240" w:lineRule="auto"/>
              <w:jc w:val="center"/>
              <w:rPr>
                <w:rFonts w:ascii="Arial" w:hAnsi="Arial" w:cs="B Nazanin"/>
                <w:color w:val="000000"/>
              </w:rPr>
            </w:pPr>
          </w:p>
        </w:tc>
        <w:tc>
          <w:tcPr>
            <w:tcW w:w="4853" w:type="dxa"/>
            <w:shd w:val="clear" w:color="auto" w:fill="auto"/>
            <w:vAlign w:val="center"/>
          </w:tcPr>
          <w:p w:rsidR="0013119C" w:rsidRPr="00E6010F" w:rsidRDefault="0013119C" w:rsidP="0013119C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lang w:bidi="fa-IR"/>
              </w:rPr>
            </w:pPr>
            <w:r w:rsidRPr="00E6010F">
              <w:rPr>
                <w:rFonts w:ascii="Arial" w:eastAsia="Times New Roman" w:hAnsi="Arial" w:cs="B Nazanin" w:hint="cs"/>
                <w:color w:val="000000"/>
                <w:rtl/>
              </w:rPr>
              <w:t>تحلیل محتوا و طراحی آموزشی</w:t>
            </w:r>
          </w:p>
        </w:tc>
      </w:tr>
      <w:tr w:rsidR="00FD2F67" w:rsidRPr="000001D5" w:rsidTr="00AC63FE">
        <w:trPr>
          <w:trHeight w:val="20"/>
          <w:jc w:val="center"/>
        </w:trPr>
        <w:tc>
          <w:tcPr>
            <w:tcW w:w="1816" w:type="dxa"/>
            <w:shd w:val="clear" w:color="000000" w:fill="EDEDED"/>
            <w:vAlign w:val="center"/>
          </w:tcPr>
          <w:p w:rsidR="00FD2F67" w:rsidRDefault="00FD2F67" w:rsidP="00FD2F67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قدرت الله خسروشاهی</w:t>
            </w:r>
          </w:p>
        </w:tc>
        <w:tc>
          <w:tcPr>
            <w:tcW w:w="1945" w:type="dxa"/>
            <w:shd w:val="clear" w:color="auto" w:fill="F2F2F2" w:themeFill="background1" w:themeFillShade="F2"/>
            <w:vAlign w:val="center"/>
          </w:tcPr>
          <w:p w:rsidR="00FD2F67" w:rsidRPr="000001D5" w:rsidRDefault="00FD2F67" w:rsidP="00FD2F67">
            <w:pPr>
              <w:spacing w:after="0" w:line="240" w:lineRule="auto"/>
              <w:jc w:val="center"/>
              <w:rPr>
                <w:rFonts w:cs="B Nazanin"/>
              </w:rPr>
            </w:pPr>
            <w:r w:rsidRPr="000001D5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علوم اداري و اقتصاد</w:t>
            </w:r>
          </w:p>
        </w:tc>
        <w:tc>
          <w:tcPr>
            <w:tcW w:w="3799" w:type="dxa"/>
            <w:shd w:val="clear" w:color="000000" w:fill="EDEDED"/>
            <w:vAlign w:val="center"/>
          </w:tcPr>
          <w:p w:rsidR="00FD2F67" w:rsidRDefault="00FD2F67" w:rsidP="00FD2F67">
            <w:pPr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 </w:t>
            </w:r>
          </w:p>
        </w:tc>
        <w:tc>
          <w:tcPr>
            <w:tcW w:w="4853" w:type="dxa"/>
            <w:shd w:val="clear" w:color="000000" w:fill="EDEDED"/>
            <w:vAlign w:val="center"/>
          </w:tcPr>
          <w:p w:rsidR="00FD2F67" w:rsidRDefault="00FD2F67" w:rsidP="00FD2F67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اسیب شناسی بکار گیری نهادهای عدالت ترمیمی درایران</w:t>
            </w:r>
          </w:p>
        </w:tc>
      </w:tr>
      <w:tr w:rsidR="00FD2F67" w:rsidRPr="000001D5" w:rsidTr="00AC63FE">
        <w:trPr>
          <w:trHeight w:val="20"/>
          <w:jc w:val="center"/>
        </w:trPr>
        <w:tc>
          <w:tcPr>
            <w:tcW w:w="1816" w:type="dxa"/>
            <w:shd w:val="clear" w:color="000000" w:fill="EDEDED"/>
            <w:vAlign w:val="center"/>
          </w:tcPr>
          <w:p w:rsidR="00FD2F67" w:rsidRDefault="00FD2F67" w:rsidP="00FD2F67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آرش شاهین</w:t>
            </w:r>
          </w:p>
        </w:tc>
        <w:tc>
          <w:tcPr>
            <w:tcW w:w="1945" w:type="dxa"/>
            <w:shd w:val="clear" w:color="auto" w:fill="F2F2F2" w:themeFill="background1" w:themeFillShade="F2"/>
            <w:vAlign w:val="center"/>
          </w:tcPr>
          <w:p w:rsidR="00FD2F67" w:rsidRPr="000001D5" w:rsidRDefault="00FD2F67" w:rsidP="00FD2F67">
            <w:pPr>
              <w:spacing w:after="0" w:line="240" w:lineRule="auto"/>
              <w:jc w:val="center"/>
              <w:rPr>
                <w:rFonts w:cs="B Nazanin"/>
              </w:rPr>
            </w:pPr>
            <w:r w:rsidRPr="000001D5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علوم اداري و اقتصاد</w:t>
            </w:r>
          </w:p>
        </w:tc>
        <w:tc>
          <w:tcPr>
            <w:tcW w:w="3799" w:type="dxa"/>
            <w:shd w:val="clear" w:color="000000" w:fill="EDEDED"/>
            <w:vAlign w:val="center"/>
          </w:tcPr>
          <w:p w:rsidR="00FD2F67" w:rsidRDefault="00FD2F67" w:rsidP="00FD2F67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گروه پژوهشی مدیریت کیفیت</w:t>
            </w:r>
          </w:p>
        </w:tc>
        <w:tc>
          <w:tcPr>
            <w:tcW w:w="4853" w:type="dxa"/>
            <w:shd w:val="clear" w:color="000000" w:fill="EDEDED"/>
            <w:vAlign w:val="center"/>
          </w:tcPr>
          <w:p w:rsidR="00FD2F67" w:rsidRDefault="00FD2F67" w:rsidP="00FD2F67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اصلاح شاخص های رضایت و نارضایتی در الگوی کانو با تمرکز بر ویژگی های معکوس</w:t>
            </w:r>
          </w:p>
        </w:tc>
      </w:tr>
      <w:tr w:rsidR="00FD2F67" w:rsidRPr="000001D5" w:rsidTr="00AC63FE">
        <w:trPr>
          <w:trHeight w:val="20"/>
          <w:jc w:val="center"/>
        </w:trPr>
        <w:tc>
          <w:tcPr>
            <w:tcW w:w="1816" w:type="dxa"/>
            <w:shd w:val="clear" w:color="000000" w:fill="EDEDED"/>
            <w:vAlign w:val="center"/>
          </w:tcPr>
          <w:p w:rsidR="00FD2F67" w:rsidRDefault="00FD2F67" w:rsidP="00FD2F67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مهسا قندهاری</w:t>
            </w:r>
          </w:p>
        </w:tc>
        <w:tc>
          <w:tcPr>
            <w:tcW w:w="1945" w:type="dxa"/>
            <w:shd w:val="clear" w:color="auto" w:fill="F2F2F2" w:themeFill="background1" w:themeFillShade="F2"/>
            <w:vAlign w:val="center"/>
          </w:tcPr>
          <w:p w:rsidR="00FD2F67" w:rsidRPr="000001D5" w:rsidRDefault="00FD2F67" w:rsidP="00FD2F67">
            <w:pPr>
              <w:spacing w:after="0" w:line="240" w:lineRule="auto"/>
              <w:jc w:val="center"/>
              <w:rPr>
                <w:rFonts w:cs="B Nazanin"/>
              </w:rPr>
            </w:pPr>
            <w:r w:rsidRPr="000001D5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علوم اداري و اقتصاد</w:t>
            </w:r>
          </w:p>
        </w:tc>
        <w:tc>
          <w:tcPr>
            <w:tcW w:w="3799" w:type="dxa"/>
            <w:shd w:val="clear" w:color="000000" w:fill="EDEDED"/>
            <w:vAlign w:val="center"/>
          </w:tcPr>
          <w:p w:rsidR="00FD2F67" w:rsidRDefault="00FD2F67" w:rsidP="00FD2F67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عضو کمیته راهبردی هسته ی بهینه سازی سلامت</w:t>
            </w:r>
          </w:p>
        </w:tc>
        <w:tc>
          <w:tcPr>
            <w:tcW w:w="4853" w:type="dxa"/>
            <w:shd w:val="clear" w:color="000000" w:fill="EDEDED"/>
            <w:vAlign w:val="center"/>
          </w:tcPr>
          <w:p w:rsidR="00FD2F67" w:rsidRDefault="00FD2F67" w:rsidP="00FD2F67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لجستیک زنجیره تامین سرد برای توزیع مواد غذایی فاسدشدنی</w:t>
            </w:r>
          </w:p>
        </w:tc>
      </w:tr>
      <w:tr w:rsidR="00FD2F67" w:rsidRPr="000001D5" w:rsidTr="00AC63FE">
        <w:trPr>
          <w:trHeight w:val="20"/>
          <w:jc w:val="center"/>
        </w:trPr>
        <w:tc>
          <w:tcPr>
            <w:tcW w:w="1816" w:type="dxa"/>
            <w:shd w:val="clear" w:color="000000" w:fill="EDEDED"/>
            <w:vAlign w:val="center"/>
          </w:tcPr>
          <w:p w:rsidR="00FD2F67" w:rsidRDefault="00FD2F67" w:rsidP="00FD2F67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ایمان باستانی فر</w:t>
            </w:r>
          </w:p>
        </w:tc>
        <w:tc>
          <w:tcPr>
            <w:tcW w:w="1945" w:type="dxa"/>
            <w:shd w:val="clear" w:color="auto" w:fill="F2F2F2" w:themeFill="background1" w:themeFillShade="F2"/>
            <w:vAlign w:val="center"/>
          </w:tcPr>
          <w:p w:rsidR="00FD2F67" w:rsidRPr="000001D5" w:rsidRDefault="00FD2F67" w:rsidP="00FD2F67">
            <w:pPr>
              <w:spacing w:after="0" w:line="240" w:lineRule="auto"/>
              <w:jc w:val="center"/>
              <w:rPr>
                <w:rFonts w:cs="B Nazanin"/>
              </w:rPr>
            </w:pPr>
            <w:r w:rsidRPr="000001D5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علوم اداري و اقتصاد</w:t>
            </w:r>
          </w:p>
        </w:tc>
        <w:tc>
          <w:tcPr>
            <w:tcW w:w="3799" w:type="dxa"/>
            <w:shd w:val="clear" w:color="000000" w:fill="EDEDED"/>
            <w:vAlign w:val="center"/>
          </w:tcPr>
          <w:p w:rsidR="00FD2F67" w:rsidRDefault="00FD2F67" w:rsidP="00FD2F67">
            <w:pPr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</w:rPr>
              <w:t> </w:t>
            </w:r>
          </w:p>
        </w:tc>
        <w:tc>
          <w:tcPr>
            <w:tcW w:w="4853" w:type="dxa"/>
            <w:shd w:val="clear" w:color="000000" w:fill="EDEDED"/>
            <w:vAlign w:val="center"/>
          </w:tcPr>
          <w:p w:rsidR="00FD2F67" w:rsidRDefault="00FD2F67" w:rsidP="00FD2F67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الگوسازی نظام پولی دیجیتال بین المللی ایران در تعامل با کشورهای عضو کریدورهای تجاری (رویکرد تعادل های پویای تصادفی)</w:t>
            </w:r>
          </w:p>
        </w:tc>
      </w:tr>
      <w:tr w:rsidR="00FD2F67" w:rsidRPr="000001D5" w:rsidTr="00AC63FE">
        <w:trPr>
          <w:trHeight w:val="20"/>
          <w:jc w:val="center"/>
        </w:trPr>
        <w:tc>
          <w:tcPr>
            <w:tcW w:w="1816" w:type="dxa"/>
            <w:shd w:val="clear" w:color="000000" w:fill="EDEDED"/>
            <w:vAlign w:val="center"/>
          </w:tcPr>
          <w:p w:rsidR="00FD2F67" w:rsidRDefault="00FD2F67" w:rsidP="00FD2F67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لیلا ترکی</w:t>
            </w:r>
          </w:p>
        </w:tc>
        <w:tc>
          <w:tcPr>
            <w:tcW w:w="1945" w:type="dxa"/>
            <w:shd w:val="clear" w:color="auto" w:fill="F2F2F2" w:themeFill="background1" w:themeFillShade="F2"/>
            <w:vAlign w:val="center"/>
          </w:tcPr>
          <w:p w:rsidR="00FD2F67" w:rsidRPr="000001D5" w:rsidRDefault="00FD2F67" w:rsidP="00FD2F67">
            <w:pPr>
              <w:spacing w:after="0" w:line="240" w:lineRule="auto"/>
              <w:jc w:val="center"/>
              <w:rPr>
                <w:rFonts w:cs="B Nazanin"/>
              </w:rPr>
            </w:pPr>
            <w:r w:rsidRPr="000001D5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علوم اداري و اقتصاد</w:t>
            </w:r>
          </w:p>
        </w:tc>
        <w:tc>
          <w:tcPr>
            <w:tcW w:w="3799" w:type="dxa"/>
            <w:shd w:val="clear" w:color="000000" w:fill="EDEDED"/>
            <w:vAlign w:val="center"/>
          </w:tcPr>
          <w:p w:rsidR="00FD2F67" w:rsidRDefault="00FD2F67" w:rsidP="00FD2F67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تأمین مالی خرد و کلان</w:t>
            </w:r>
          </w:p>
        </w:tc>
        <w:tc>
          <w:tcPr>
            <w:tcW w:w="4853" w:type="dxa"/>
            <w:shd w:val="clear" w:color="000000" w:fill="EDEDED"/>
            <w:vAlign w:val="center"/>
          </w:tcPr>
          <w:p w:rsidR="00FD2F67" w:rsidRDefault="00FD2F67" w:rsidP="00FD2F67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اقتصاد پولی و مالی،حاکمیت شرکتی و مالی رفتاری</w:t>
            </w:r>
          </w:p>
        </w:tc>
      </w:tr>
      <w:tr w:rsidR="00FD2F67" w:rsidRPr="000001D5" w:rsidTr="00AC63FE">
        <w:trPr>
          <w:trHeight w:val="20"/>
          <w:jc w:val="center"/>
        </w:trPr>
        <w:tc>
          <w:tcPr>
            <w:tcW w:w="1816" w:type="dxa"/>
            <w:shd w:val="clear" w:color="000000" w:fill="EDEDED"/>
            <w:vAlign w:val="center"/>
          </w:tcPr>
          <w:p w:rsidR="00FD2F67" w:rsidRDefault="00FD2F67" w:rsidP="00FD2F67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lastRenderedPageBreak/>
              <w:t>دکتر سعید فتحی</w:t>
            </w:r>
          </w:p>
        </w:tc>
        <w:tc>
          <w:tcPr>
            <w:tcW w:w="1945" w:type="dxa"/>
            <w:shd w:val="clear" w:color="auto" w:fill="F2F2F2" w:themeFill="background1" w:themeFillShade="F2"/>
            <w:vAlign w:val="center"/>
          </w:tcPr>
          <w:p w:rsidR="00FD2F67" w:rsidRPr="000001D5" w:rsidRDefault="00FD2F67" w:rsidP="00FD2F67">
            <w:pPr>
              <w:spacing w:after="0" w:line="240" w:lineRule="auto"/>
              <w:jc w:val="center"/>
              <w:rPr>
                <w:rFonts w:cs="B Nazanin"/>
              </w:rPr>
            </w:pPr>
            <w:r w:rsidRPr="000001D5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علوم اداري و اقتصاد</w:t>
            </w:r>
          </w:p>
        </w:tc>
        <w:tc>
          <w:tcPr>
            <w:tcW w:w="3799" w:type="dxa"/>
            <w:shd w:val="clear" w:color="000000" w:fill="EDEDED"/>
            <w:vAlign w:val="center"/>
          </w:tcPr>
          <w:p w:rsidR="00FD2F67" w:rsidRDefault="00FD2F67" w:rsidP="00FD2F67">
            <w:pPr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</w:rPr>
              <w:t> </w:t>
            </w:r>
          </w:p>
        </w:tc>
        <w:tc>
          <w:tcPr>
            <w:tcW w:w="4853" w:type="dxa"/>
            <w:shd w:val="clear" w:color="000000" w:fill="EDEDED"/>
            <w:vAlign w:val="center"/>
          </w:tcPr>
          <w:p w:rsidR="00FD2F67" w:rsidRDefault="00FD2F67" w:rsidP="00FD2F67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طراحی تجربی الگوی مدیریت بازار سرمایه شرکت (تحلیلی بر تاثیر سیاستهای مالی و عملیاتی بنگاه بر ویژگی‌های بازار سرمایه شرکت)</w:t>
            </w:r>
          </w:p>
        </w:tc>
      </w:tr>
      <w:tr w:rsidR="00FD2F67" w:rsidRPr="000001D5" w:rsidTr="00AC63FE">
        <w:trPr>
          <w:trHeight w:val="20"/>
          <w:jc w:val="center"/>
        </w:trPr>
        <w:tc>
          <w:tcPr>
            <w:tcW w:w="1816" w:type="dxa"/>
            <w:shd w:val="clear" w:color="000000" w:fill="EDEDED"/>
            <w:vAlign w:val="center"/>
          </w:tcPr>
          <w:p w:rsidR="00FD2F67" w:rsidRDefault="00FD2F67" w:rsidP="00FD2F67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سعید جهانیان</w:t>
            </w:r>
          </w:p>
        </w:tc>
        <w:tc>
          <w:tcPr>
            <w:tcW w:w="1945" w:type="dxa"/>
            <w:shd w:val="clear" w:color="auto" w:fill="F2F2F2" w:themeFill="background1" w:themeFillShade="F2"/>
            <w:vAlign w:val="center"/>
          </w:tcPr>
          <w:p w:rsidR="00FD2F67" w:rsidRPr="000001D5" w:rsidRDefault="00FD2F67" w:rsidP="00FD2F67">
            <w:pPr>
              <w:spacing w:after="0" w:line="240" w:lineRule="auto"/>
              <w:jc w:val="center"/>
              <w:rPr>
                <w:rFonts w:cs="B Nazanin"/>
              </w:rPr>
            </w:pPr>
            <w:r w:rsidRPr="000001D5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علوم اداري و اقتصاد</w:t>
            </w:r>
          </w:p>
        </w:tc>
        <w:tc>
          <w:tcPr>
            <w:tcW w:w="3799" w:type="dxa"/>
            <w:shd w:val="clear" w:color="000000" w:fill="EDEDED"/>
            <w:vAlign w:val="center"/>
          </w:tcPr>
          <w:p w:rsidR="00FD2F67" w:rsidRDefault="00FD2F67" w:rsidP="00FD2F67">
            <w:pPr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 </w:t>
            </w:r>
          </w:p>
        </w:tc>
        <w:tc>
          <w:tcPr>
            <w:tcW w:w="4853" w:type="dxa"/>
            <w:shd w:val="clear" w:color="000000" w:fill="EDEDED"/>
            <w:vAlign w:val="center"/>
          </w:tcPr>
          <w:p w:rsidR="00FD2F67" w:rsidRDefault="00FD2F67" w:rsidP="00FD2F67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هوشمند سازی فرایندهای تولیدی مبتنی بر فناوری های تحول دیجیتال</w:t>
            </w:r>
          </w:p>
        </w:tc>
      </w:tr>
      <w:tr w:rsidR="00FD2F67" w:rsidRPr="000001D5" w:rsidTr="00AC63FE">
        <w:trPr>
          <w:trHeight w:val="20"/>
          <w:jc w:val="center"/>
        </w:trPr>
        <w:tc>
          <w:tcPr>
            <w:tcW w:w="1816" w:type="dxa"/>
            <w:shd w:val="clear" w:color="000000" w:fill="EDEDED"/>
            <w:vAlign w:val="center"/>
          </w:tcPr>
          <w:p w:rsidR="00FD2F67" w:rsidRDefault="00FD2F67" w:rsidP="00FD2F67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علی صنایعی</w:t>
            </w:r>
          </w:p>
        </w:tc>
        <w:tc>
          <w:tcPr>
            <w:tcW w:w="1945" w:type="dxa"/>
            <w:shd w:val="clear" w:color="auto" w:fill="F2F2F2" w:themeFill="background1" w:themeFillShade="F2"/>
            <w:vAlign w:val="center"/>
          </w:tcPr>
          <w:p w:rsidR="00FD2F67" w:rsidRPr="000001D5" w:rsidRDefault="00FD2F67" w:rsidP="00FD2F67">
            <w:pPr>
              <w:spacing w:after="0" w:line="240" w:lineRule="auto"/>
              <w:jc w:val="center"/>
              <w:rPr>
                <w:rFonts w:cs="B Nazanin"/>
              </w:rPr>
            </w:pPr>
            <w:r w:rsidRPr="000001D5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علوم اداري و اقتصاد</w:t>
            </w:r>
          </w:p>
        </w:tc>
        <w:tc>
          <w:tcPr>
            <w:tcW w:w="3799" w:type="dxa"/>
            <w:shd w:val="clear" w:color="000000" w:fill="EDEDED"/>
            <w:vAlign w:val="center"/>
          </w:tcPr>
          <w:p w:rsidR="00FD2F67" w:rsidRDefault="00FD2F67" w:rsidP="00FD2F67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هسته پژوهشی استارتژی های فناوری های نوین در بازاریابی کسب و کار</w:t>
            </w:r>
          </w:p>
        </w:tc>
        <w:tc>
          <w:tcPr>
            <w:tcW w:w="4853" w:type="dxa"/>
            <w:shd w:val="clear" w:color="000000" w:fill="EDEDED"/>
            <w:vAlign w:val="center"/>
          </w:tcPr>
          <w:p w:rsidR="00FD2F67" w:rsidRDefault="00FD2F67" w:rsidP="00FD2F67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مدلی برای استارتژی های بازاریابی نوآورانه مبتنی بر هوش مصنوعی و اینترنت اشیاء برای افزایش مشارکت مشتریان</w:t>
            </w:r>
          </w:p>
        </w:tc>
      </w:tr>
      <w:tr w:rsidR="00FD2F67" w:rsidRPr="000001D5" w:rsidTr="00AC63FE">
        <w:trPr>
          <w:trHeight w:val="20"/>
          <w:jc w:val="center"/>
        </w:trPr>
        <w:tc>
          <w:tcPr>
            <w:tcW w:w="1816" w:type="dxa"/>
            <w:shd w:val="clear" w:color="000000" w:fill="EDEDED"/>
            <w:vAlign w:val="center"/>
          </w:tcPr>
          <w:p w:rsidR="00FD2F67" w:rsidRDefault="00FD2F67" w:rsidP="00FD2F67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سعیده کتابی</w:t>
            </w:r>
          </w:p>
        </w:tc>
        <w:tc>
          <w:tcPr>
            <w:tcW w:w="1945" w:type="dxa"/>
            <w:shd w:val="clear" w:color="auto" w:fill="F2F2F2" w:themeFill="background1" w:themeFillShade="F2"/>
            <w:vAlign w:val="center"/>
          </w:tcPr>
          <w:p w:rsidR="00FD2F67" w:rsidRPr="000001D5" w:rsidRDefault="00FD2F67" w:rsidP="00FD2F67">
            <w:pPr>
              <w:spacing w:after="0" w:line="240" w:lineRule="auto"/>
              <w:jc w:val="center"/>
              <w:rPr>
                <w:rFonts w:cs="B Nazanin"/>
              </w:rPr>
            </w:pPr>
            <w:r w:rsidRPr="000001D5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علوم اداري و اقتصاد</w:t>
            </w:r>
          </w:p>
        </w:tc>
        <w:tc>
          <w:tcPr>
            <w:tcW w:w="3799" w:type="dxa"/>
            <w:shd w:val="clear" w:color="000000" w:fill="EDEDED"/>
            <w:vAlign w:val="center"/>
          </w:tcPr>
          <w:p w:rsidR="00FD2F67" w:rsidRDefault="00FD2F67" w:rsidP="00FD2F67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مهندسی سیستم های سلامت</w:t>
            </w:r>
          </w:p>
        </w:tc>
        <w:tc>
          <w:tcPr>
            <w:tcW w:w="4853" w:type="dxa"/>
            <w:shd w:val="clear" w:color="000000" w:fill="EDEDED"/>
            <w:vAlign w:val="center"/>
          </w:tcPr>
          <w:p w:rsidR="00FD2F67" w:rsidRDefault="00FD2F67" w:rsidP="00FD2F67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 xml:space="preserve">1- بهبود فرآيند خدمات سلامت </w:t>
            </w:r>
            <w:r>
              <w:rPr>
                <w:rFonts w:ascii="Arial" w:hAnsi="Arial" w:cs="B Nazanin" w:hint="cs"/>
                <w:color w:val="000000"/>
                <w:rtl/>
              </w:rPr>
              <w:br/>
              <w:t>2- تخصيص منابع سلامت و زمان بندي استفاده از آنها</w:t>
            </w:r>
          </w:p>
        </w:tc>
      </w:tr>
      <w:tr w:rsidR="00FD2F67" w:rsidRPr="000001D5" w:rsidTr="00AC63FE">
        <w:trPr>
          <w:trHeight w:val="20"/>
          <w:jc w:val="center"/>
        </w:trPr>
        <w:tc>
          <w:tcPr>
            <w:tcW w:w="1816" w:type="dxa"/>
            <w:shd w:val="clear" w:color="000000" w:fill="EDEDED"/>
            <w:vAlign w:val="center"/>
          </w:tcPr>
          <w:p w:rsidR="00FD2F67" w:rsidRDefault="00FD2F67" w:rsidP="00FD2F67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 xml:space="preserve">دکتر حسین مسعود نیا </w:t>
            </w:r>
          </w:p>
        </w:tc>
        <w:tc>
          <w:tcPr>
            <w:tcW w:w="1945" w:type="dxa"/>
            <w:shd w:val="clear" w:color="auto" w:fill="F2F2F2" w:themeFill="background1" w:themeFillShade="F2"/>
            <w:vAlign w:val="center"/>
          </w:tcPr>
          <w:p w:rsidR="00FD2F67" w:rsidRPr="000001D5" w:rsidRDefault="00FD2F67" w:rsidP="00FD2F67">
            <w:pPr>
              <w:spacing w:after="0" w:line="240" w:lineRule="auto"/>
              <w:jc w:val="center"/>
              <w:rPr>
                <w:rFonts w:cs="B Nazanin"/>
              </w:rPr>
            </w:pPr>
            <w:r w:rsidRPr="000001D5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علوم اداري و اقتصاد</w:t>
            </w:r>
          </w:p>
        </w:tc>
        <w:tc>
          <w:tcPr>
            <w:tcW w:w="3799" w:type="dxa"/>
            <w:shd w:val="clear" w:color="000000" w:fill="EDEDED"/>
            <w:vAlign w:val="center"/>
          </w:tcPr>
          <w:p w:rsidR="00FD2F67" w:rsidRDefault="00FD2F67" w:rsidP="00FD2F67">
            <w:pPr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</w:rPr>
              <w:t> </w:t>
            </w:r>
          </w:p>
        </w:tc>
        <w:tc>
          <w:tcPr>
            <w:tcW w:w="4853" w:type="dxa"/>
            <w:shd w:val="clear" w:color="000000" w:fill="EDEDED"/>
            <w:vAlign w:val="center"/>
          </w:tcPr>
          <w:p w:rsidR="00FD2F67" w:rsidRDefault="00FD2F67" w:rsidP="00FD2F67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 xml:space="preserve">راهکارهای عملی جهت تحقق وفاق و اجماع </w:t>
            </w:r>
          </w:p>
        </w:tc>
      </w:tr>
      <w:tr w:rsidR="00FD2F67" w:rsidRPr="000001D5" w:rsidTr="00AC63FE">
        <w:trPr>
          <w:trHeight w:val="20"/>
          <w:jc w:val="center"/>
        </w:trPr>
        <w:tc>
          <w:tcPr>
            <w:tcW w:w="1816" w:type="dxa"/>
            <w:shd w:val="clear" w:color="000000" w:fill="EDEDED"/>
            <w:vAlign w:val="center"/>
          </w:tcPr>
          <w:p w:rsidR="00FD2F67" w:rsidRDefault="00FD2F67" w:rsidP="00FD2F67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فاطمه شایان</w:t>
            </w:r>
          </w:p>
        </w:tc>
        <w:tc>
          <w:tcPr>
            <w:tcW w:w="1945" w:type="dxa"/>
            <w:shd w:val="clear" w:color="auto" w:fill="F2F2F2" w:themeFill="background1" w:themeFillShade="F2"/>
            <w:vAlign w:val="center"/>
          </w:tcPr>
          <w:p w:rsidR="00FD2F67" w:rsidRPr="000001D5" w:rsidRDefault="00FD2F67" w:rsidP="00FD2F67">
            <w:pPr>
              <w:spacing w:after="0" w:line="240" w:lineRule="auto"/>
              <w:jc w:val="center"/>
              <w:rPr>
                <w:rFonts w:cs="B Nazanin"/>
              </w:rPr>
            </w:pPr>
            <w:r w:rsidRPr="000001D5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علوم اداري و اقتصاد</w:t>
            </w:r>
          </w:p>
        </w:tc>
        <w:tc>
          <w:tcPr>
            <w:tcW w:w="3799" w:type="dxa"/>
            <w:shd w:val="clear" w:color="000000" w:fill="EDEDED"/>
            <w:vAlign w:val="center"/>
          </w:tcPr>
          <w:p w:rsidR="00FD2F67" w:rsidRDefault="00FD2F67" w:rsidP="00FD2F67">
            <w:pPr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 </w:t>
            </w:r>
          </w:p>
        </w:tc>
        <w:tc>
          <w:tcPr>
            <w:tcW w:w="4853" w:type="dxa"/>
            <w:shd w:val="clear" w:color="000000" w:fill="EDEDED"/>
            <w:vAlign w:val="center"/>
          </w:tcPr>
          <w:p w:rsidR="00FD2F67" w:rsidRDefault="00FD2F67" w:rsidP="00FD2F67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فرصتها و چالشهای صادرات گاز ایران به بازار اروپا</w:t>
            </w:r>
          </w:p>
        </w:tc>
      </w:tr>
      <w:tr w:rsidR="00FD2F67" w:rsidRPr="000001D5" w:rsidTr="00AC63FE">
        <w:trPr>
          <w:trHeight w:val="20"/>
          <w:jc w:val="center"/>
        </w:trPr>
        <w:tc>
          <w:tcPr>
            <w:tcW w:w="1816" w:type="dxa"/>
            <w:shd w:val="clear" w:color="000000" w:fill="EDEDED"/>
            <w:vAlign w:val="center"/>
          </w:tcPr>
          <w:p w:rsidR="00FD2F67" w:rsidRDefault="00FD2F67" w:rsidP="00FD2F67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علیرضا سمیعی اصفهانی</w:t>
            </w:r>
          </w:p>
        </w:tc>
        <w:tc>
          <w:tcPr>
            <w:tcW w:w="1945" w:type="dxa"/>
            <w:shd w:val="clear" w:color="auto" w:fill="F2F2F2" w:themeFill="background1" w:themeFillShade="F2"/>
            <w:vAlign w:val="center"/>
          </w:tcPr>
          <w:p w:rsidR="00FD2F67" w:rsidRPr="000001D5" w:rsidRDefault="00FD2F67" w:rsidP="00FD2F67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0001D5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علوم اداري و اقتصاد</w:t>
            </w:r>
          </w:p>
        </w:tc>
        <w:tc>
          <w:tcPr>
            <w:tcW w:w="3799" w:type="dxa"/>
            <w:shd w:val="clear" w:color="000000" w:fill="EDEDED"/>
            <w:vAlign w:val="center"/>
          </w:tcPr>
          <w:p w:rsidR="00FD2F67" w:rsidRDefault="00FD2F67" w:rsidP="00FD2F67">
            <w:pPr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 </w:t>
            </w:r>
          </w:p>
        </w:tc>
        <w:tc>
          <w:tcPr>
            <w:tcW w:w="4853" w:type="dxa"/>
            <w:shd w:val="clear" w:color="000000" w:fill="EDEDED"/>
            <w:vAlign w:val="center"/>
          </w:tcPr>
          <w:p w:rsidR="00FD2F67" w:rsidRDefault="00FD2F67" w:rsidP="00FD2F67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 xml:space="preserve">هوش مصنوعی و حکمرانی سیاسی   </w:t>
            </w:r>
            <w:r>
              <w:rPr>
                <w:rFonts w:ascii="Arial" w:hAnsi="Arial" w:cs="B Nazanin" w:hint="cs"/>
                <w:color w:val="000000"/>
                <w:rtl/>
              </w:rPr>
              <w:br/>
              <w:t>(با تاکید بر رابطه دولت و جنبش ها/ اعتراضات اجتماعی در ایران)</w:t>
            </w:r>
          </w:p>
        </w:tc>
      </w:tr>
      <w:tr w:rsidR="005211E7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FFFFF" w:themeFill="background1"/>
            <w:vAlign w:val="center"/>
          </w:tcPr>
          <w:p w:rsidR="005211E7" w:rsidRDefault="005211E7" w:rsidP="005211E7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مهدی مرتضوی</w:t>
            </w:r>
          </w:p>
        </w:tc>
        <w:tc>
          <w:tcPr>
            <w:tcW w:w="1945" w:type="dxa"/>
            <w:shd w:val="clear" w:color="auto" w:fill="FFFFFF" w:themeFill="background1"/>
            <w:vAlign w:val="center"/>
          </w:tcPr>
          <w:p w:rsidR="005211E7" w:rsidRPr="000001D5" w:rsidRDefault="005211E7" w:rsidP="005211E7">
            <w:pPr>
              <w:spacing w:after="0" w:line="240" w:lineRule="auto"/>
              <w:jc w:val="center"/>
              <w:rPr>
                <w:rFonts w:cs="B Nazanin"/>
              </w:rPr>
            </w:pPr>
            <w:r w:rsidRPr="000001D5">
              <w:rPr>
                <w:rFonts w:ascii="Arial" w:eastAsia="Times New Roman" w:hAnsi="Arial" w:cs="B Nazanin" w:hint="cs"/>
                <w:color w:val="000000"/>
                <w:rtl/>
              </w:rPr>
              <w:t>فني مهندسي</w:t>
            </w:r>
          </w:p>
        </w:tc>
        <w:tc>
          <w:tcPr>
            <w:tcW w:w="3799" w:type="dxa"/>
            <w:shd w:val="clear" w:color="auto" w:fill="FFFFFF" w:themeFill="background1"/>
            <w:vAlign w:val="center"/>
          </w:tcPr>
          <w:p w:rsidR="005211E7" w:rsidRDefault="005211E7" w:rsidP="005211E7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طراحی و کنترل سامانه های هوا فضایی</w:t>
            </w:r>
          </w:p>
        </w:tc>
        <w:tc>
          <w:tcPr>
            <w:tcW w:w="4853" w:type="dxa"/>
            <w:shd w:val="clear" w:color="auto" w:fill="FFFFFF" w:themeFill="background1"/>
            <w:vAlign w:val="center"/>
          </w:tcPr>
          <w:p w:rsidR="005211E7" w:rsidRDefault="005211E7" w:rsidP="005211E7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خلبان خودکار هوشمند</w:t>
            </w:r>
          </w:p>
        </w:tc>
      </w:tr>
      <w:tr w:rsidR="005211E7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FFFFF" w:themeFill="background1"/>
            <w:vAlign w:val="center"/>
          </w:tcPr>
          <w:p w:rsidR="005211E7" w:rsidRDefault="005211E7" w:rsidP="005211E7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محمد عطائی</w:t>
            </w:r>
          </w:p>
        </w:tc>
        <w:tc>
          <w:tcPr>
            <w:tcW w:w="1945" w:type="dxa"/>
            <w:shd w:val="clear" w:color="auto" w:fill="FFFFFF" w:themeFill="background1"/>
            <w:vAlign w:val="center"/>
          </w:tcPr>
          <w:p w:rsidR="005211E7" w:rsidRPr="000001D5" w:rsidRDefault="005211E7" w:rsidP="005211E7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0001D5">
              <w:rPr>
                <w:rFonts w:ascii="Arial" w:eastAsia="Times New Roman" w:hAnsi="Arial" w:cs="B Nazanin" w:hint="cs"/>
                <w:color w:val="000000"/>
                <w:rtl/>
              </w:rPr>
              <w:t>فني مهندسي</w:t>
            </w:r>
          </w:p>
        </w:tc>
        <w:tc>
          <w:tcPr>
            <w:tcW w:w="3799" w:type="dxa"/>
            <w:shd w:val="clear" w:color="auto" w:fill="FFFFFF" w:themeFill="background1"/>
            <w:vAlign w:val="center"/>
          </w:tcPr>
          <w:p w:rsidR="005211E7" w:rsidRDefault="005211E7" w:rsidP="005211E7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کنترل و پردازش هوشمند در سیستم های سایبرفیزیکی تعاملی</w:t>
            </w:r>
          </w:p>
        </w:tc>
        <w:tc>
          <w:tcPr>
            <w:tcW w:w="4853" w:type="dxa"/>
            <w:shd w:val="clear" w:color="auto" w:fill="FFFFFF" w:themeFill="background1"/>
            <w:vAlign w:val="center"/>
          </w:tcPr>
          <w:p w:rsidR="005211E7" w:rsidRDefault="005211E7" w:rsidP="005211E7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توسعه و پیاده سازی روش کنترل اشتراکی برای رباتهای تعاملی در محیط های پویا</w:t>
            </w:r>
          </w:p>
        </w:tc>
      </w:tr>
      <w:tr w:rsidR="005211E7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FFFFF" w:themeFill="background1"/>
            <w:vAlign w:val="center"/>
          </w:tcPr>
          <w:p w:rsidR="005211E7" w:rsidRDefault="005211E7" w:rsidP="005211E7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حسین احمدی کیا</w:t>
            </w:r>
          </w:p>
        </w:tc>
        <w:tc>
          <w:tcPr>
            <w:tcW w:w="1945" w:type="dxa"/>
            <w:shd w:val="clear" w:color="auto" w:fill="FFFFFF" w:themeFill="background1"/>
            <w:vAlign w:val="center"/>
          </w:tcPr>
          <w:p w:rsidR="005211E7" w:rsidRPr="000001D5" w:rsidRDefault="005211E7" w:rsidP="005211E7">
            <w:pPr>
              <w:spacing w:after="0" w:line="240" w:lineRule="auto"/>
              <w:jc w:val="center"/>
              <w:rPr>
                <w:rFonts w:cs="B Nazanin"/>
              </w:rPr>
            </w:pPr>
            <w:r w:rsidRPr="000001D5">
              <w:rPr>
                <w:rFonts w:ascii="Arial" w:eastAsia="Times New Roman" w:hAnsi="Arial" w:cs="B Nazanin" w:hint="cs"/>
                <w:color w:val="000000"/>
                <w:rtl/>
              </w:rPr>
              <w:t>فني مهندسي</w:t>
            </w:r>
          </w:p>
        </w:tc>
        <w:tc>
          <w:tcPr>
            <w:tcW w:w="3799" w:type="dxa"/>
            <w:shd w:val="clear" w:color="auto" w:fill="FFFFFF" w:themeFill="background1"/>
            <w:vAlign w:val="center"/>
          </w:tcPr>
          <w:p w:rsidR="005211E7" w:rsidRDefault="005211E7" w:rsidP="005211E7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مدلسازی آلودگی هوا</w:t>
            </w:r>
          </w:p>
        </w:tc>
        <w:tc>
          <w:tcPr>
            <w:tcW w:w="4853" w:type="dxa"/>
            <w:shd w:val="clear" w:color="auto" w:fill="FFFFFF" w:themeFill="background1"/>
            <w:vAlign w:val="center"/>
          </w:tcPr>
          <w:p w:rsidR="005211E7" w:rsidRDefault="005211E7" w:rsidP="005211E7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مدلسازی و بهینه سازی انرژی کوره‌های قوس الکتریکی (</w:t>
            </w:r>
            <w:r>
              <w:rPr>
                <w:rFonts w:ascii="Arial" w:hAnsi="Arial" w:cs="B Nazanin" w:hint="cs"/>
                <w:color w:val="000000"/>
              </w:rPr>
              <w:t>EAF</w:t>
            </w:r>
            <w:r>
              <w:rPr>
                <w:rFonts w:ascii="Arial" w:hAnsi="Arial" w:cs="B Nazanin" w:hint="cs"/>
                <w:color w:val="000000"/>
                <w:rtl/>
              </w:rPr>
              <w:t>) تولید فولاد</w:t>
            </w:r>
          </w:p>
        </w:tc>
      </w:tr>
      <w:tr w:rsidR="005211E7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FFFFF" w:themeFill="background1"/>
            <w:vAlign w:val="center"/>
          </w:tcPr>
          <w:p w:rsidR="005211E7" w:rsidRDefault="005211E7" w:rsidP="005211E7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احسان بنی اسدی</w:t>
            </w:r>
          </w:p>
        </w:tc>
        <w:tc>
          <w:tcPr>
            <w:tcW w:w="1945" w:type="dxa"/>
            <w:shd w:val="clear" w:color="auto" w:fill="FFFFFF" w:themeFill="background1"/>
            <w:vAlign w:val="center"/>
          </w:tcPr>
          <w:p w:rsidR="005211E7" w:rsidRPr="000001D5" w:rsidRDefault="005211E7" w:rsidP="005211E7">
            <w:pPr>
              <w:spacing w:after="0" w:line="240" w:lineRule="auto"/>
              <w:jc w:val="center"/>
              <w:rPr>
                <w:rFonts w:cs="B Nazanin"/>
              </w:rPr>
            </w:pPr>
            <w:r w:rsidRPr="000001D5">
              <w:rPr>
                <w:rFonts w:ascii="Arial" w:eastAsia="Times New Roman" w:hAnsi="Arial" w:cs="B Nazanin" w:hint="cs"/>
                <w:color w:val="000000"/>
                <w:rtl/>
              </w:rPr>
              <w:t>فني مهندسي</w:t>
            </w:r>
          </w:p>
        </w:tc>
        <w:tc>
          <w:tcPr>
            <w:tcW w:w="3799" w:type="dxa"/>
            <w:shd w:val="clear" w:color="auto" w:fill="FFFFFF" w:themeFill="background1"/>
            <w:vAlign w:val="center"/>
          </w:tcPr>
          <w:p w:rsidR="005211E7" w:rsidRDefault="005211E7" w:rsidP="005211E7">
            <w:pPr>
              <w:bidi/>
              <w:jc w:val="center"/>
              <w:rPr>
                <w:rFonts w:ascii="Arial" w:hAnsi="Arial" w:cs="B Nazanin"/>
                <w:color w:val="000000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تولید و ذخیره سازی هیدروژن مبتنی بر انرژی خورشیدی</w:t>
            </w:r>
          </w:p>
        </w:tc>
        <w:tc>
          <w:tcPr>
            <w:tcW w:w="4853" w:type="dxa"/>
            <w:shd w:val="clear" w:color="auto" w:fill="FFFFFF" w:themeFill="background1"/>
            <w:vAlign w:val="center"/>
          </w:tcPr>
          <w:p w:rsidR="005211E7" w:rsidRDefault="005211E7" w:rsidP="005211E7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شبیه سازی فرآیند و تحلیل چرخه عمر زیست محیطی یک سامانه تولید</w:t>
            </w:r>
            <w:r>
              <w:rPr>
                <w:rFonts w:ascii="Arial" w:hAnsi="Arial" w:cs="B Nazanin" w:hint="cs"/>
                <w:color w:val="000000"/>
                <w:rtl/>
              </w:rPr>
              <w:br/>
              <w:t>هیدروژن به همراه جذب و ذخیره کربن</w:t>
            </w:r>
          </w:p>
        </w:tc>
      </w:tr>
      <w:tr w:rsidR="005211E7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FFFFF" w:themeFill="background1"/>
            <w:vAlign w:val="center"/>
          </w:tcPr>
          <w:p w:rsidR="005211E7" w:rsidRDefault="005211E7" w:rsidP="005211E7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lastRenderedPageBreak/>
              <w:t>دکتر رحمت الله هوشمند</w:t>
            </w:r>
          </w:p>
        </w:tc>
        <w:tc>
          <w:tcPr>
            <w:tcW w:w="1945" w:type="dxa"/>
            <w:shd w:val="clear" w:color="auto" w:fill="FFFFFF" w:themeFill="background1"/>
            <w:vAlign w:val="center"/>
          </w:tcPr>
          <w:p w:rsidR="005211E7" w:rsidRPr="000001D5" w:rsidRDefault="005211E7" w:rsidP="005211E7">
            <w:pPr>
              <w:spacing w:after="0" w:line="240" w:lineRule="auto"/>
              <w:jc w:val="center"/>
              <w:rPr>
                <w:rFonts w:cs="B Nazanin"/>
              </w:rPr>
            </w:pPr>
            <w:r w:rsidRPr="000001D5">
              <w:rPr>
                <w:rFonts w:ascii="Arial" w:eastAsia="Times New Roman" w:hAnsi="Arial" w:cs="B Nazanin" w:hint="cs"/>
                <w:color w:val="000000"/>
                <w:rtl/>
              </w:rPr>
              <w:t>فني مهندسي</w:t>
            </w:r>
          </w:p>
        </w:tc>
        <w:tc>
          <w:tcPr>
            <w:tcW w:w="3799" w:type="dxa"/>
            <w:shd w:val="clear" w:color="auto" w:fill="FFFFFF" w:themeFill="background1"/>
            <w:vAlign w:val="center"/>
          </w:tcPr>
          <w:p w:rsidR="005211E7" w:rsidRDefault="005211E7" w:rsidP="005211E7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شبکه های هوشمند برق:</w:t>
            </w:r>
            <w:r>
              <w:rPr>
                <w:rFonts w:ascii="Arial" w:hAnsi="Arial" w:cs="B Nazanin" w:hint="cs"/>
                <w:color w:val="000000"/>
                <w:rtl/>
              </w:rPr>
              <w:br/>
              <w:t>برنامه ريزی و بهره برداری بهینه و ايمنی در شبکه های هوشمند</w:t>
            </w:r>
          </w:p>
        </w:tc>
        <w:tc>
          <w:tcPr>
            <w:tcW w:w="4853" w:type="dxa"/>
            <w:shd w:val="clear" w:color="auto" w:fill="FFFFFF" w:themeFill="background1"/>
            <w:vAlign w:val="center"/>
          </w:tcPr>
          <w:p w:rsidR="006701C3" w:rsidRDefault="006701C3" w:rsidP="006701C3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 xml:space="preserve">موضوع اول - </w:t>
            </w:r>
            <w:r w:rsidR="005211E7">
              <w:rPr>
                <w:rFonts w:ascii="Arial" w:hAnsi="Arial" w:cs="B Nazanin" w:hint="cs"/>
                <w:color w:val="000000"/>
                <w:rtl/>
              </w:rPr>
              <w:t xml:space="preserve">ارزیابی آسیب پذیری ریزشبکه های توزیع و فوق توزیع هوشمند در برابر حملات سایبری مختلف و ارایه استراتژی های دفاعی لازم جهت بهبود امنیت ریزشبکه </w:t>
            </w:r>
          </w:p>
          <w:p w:rsidR="006701C3" w:rsidRDefault="006701C3" w:rsidP="006701C3">
            <w:pPr>
              <w:bidi/>
              <w:spacing w:after="0" w:line="240" w:lineRule="auto"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موضوع دوم - برنامه ریزی بهبود تاب آوری شبکه های هوشمند انرژی الکتریکی در مقابل حوادث آب و هوایی شدید</w:t>
            </w:r>
          </w:p>
        </w:tc>
      </w:tr>
      <w:tr w:rsidR="005211E7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FFFFF" w:themeFill="background1"/>
            <w:vAlign w:val="center"/>
          </w:tcPr>
          <w:p w:rsidR="005211E7" w:rsidRDefault="005211E7" w:rsidP="005211E7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امید معینی جزنی</w:t>
            </w:r>
          </w:p>
        </w:tc>
        <w:tc>
          <w:tcPr>
            <w:tcW w:w="1945" w:type="dxa"/>
            <w:shd w:val="clear" w:color="auto" w:fill="FFFFFF" w:themeFill="background1"/>
            <w:vAlign w:val="center"/>
          </w:tcPr>
          <w:p w:rsidR="005211E7" w:rsidRDefault="005211E7" w:rsidP="005211E7">
            <w:pPr>
              <w:jc w:val="center"/>
            </w:pPr>
            <w:r w:rsidRPr="005B4B3D">
              <w:rPr>
                <w:rFonts w:ascii="Arial" w:eastAsia="Times New Roman" w:hAnsi="Arial" w:cs="B Nazanin" w:hint="cs"/>
                <w:color w:val="000000"/>
                <w:rtl/>
              </w:rPr>
              <w:t>فني مهندسي</w:t>
            </w:r>
          </w:p>
        </w:tc>
        <w:tc>
          <w:tcPr>
            <w:tcW w:w="3799" w:type="dxa"/>
            <w:shd w:val="clear" w:color="auto" w:fill="FFFFFF" w:themeFill="background1"/>
            <w:vAlign w:val="center"/>
          </w:tcPr>
          <w:p w:rsidR="005211E7" w:rsidRDefault="005211E7" w:rsidP="005211E7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هسته پژوهشی چسب و رزینهای صنعتی پیشرفته</w:t>
            </w:r>
          </w:p>
        </w:tc>
        <w:tc>
          <w:tcPr>
            <w:tcW w:w="4853" w:type="dxa"/>
            <w:shd w:val="clear" w:color="auto" w:fill="FFFFFF" w:themeFill="background1"/>
            <w:vAlign w:val="center"/>
          </w:tcPr>
          <w:p w:rsidR="005211E7" w:rsidRDefault="005211E7" w:rsidP="005211E7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طراحی فرمولاسیون،ساخت و بررسی خواص مکانیکی و سینتیک تخریب حرارتی چسبهای فیلمی پایه اپوکسی حاوی نانو ذرات مکسین</w:t>
            </w:r>
          </w:p>
        </w:tc>
      </w:tr>
      <w:tr w:rsidR="005211E7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FFFFF" w:themeFill="background1"/>
            <w:vAlign w:val="center"/>
          </w:tcPr>
          <w:p w:rsidR="005211E7" w:rsidRDefault="005211E7" w:rsidP="005211E7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محسن طاهری</w:t>
            </w:r>
          </w:p>
        </w:tc>
        <w:tc>
          <w:tcPr>
            <w:tcW w:w="1945" w:type="dxa"/>
            <w:shd w:val="clear" w:color="auto" w:fill="FFFFFF" w:themeFill="background1"/>
            <w:vAlign w:val="center"/>
          </w:tcPr>
          <w:p w:rsidR="005211E7" w:rsidRDefault="005211E7" w:rsidP="005211E7">
            <w:pPr>
              <w:jc w:val="center"/>
            </w:pPr>
            <w:r w:rsidRPr="005B4B3D">
              <w:rPr>
                <w:rFonts w:ascii="Arial" w:eastAsia="Times New Roman" w:hAnsi="Arial" w:cs="B Nazanin" w:hint="cs"/>
                <w:color w:val="000000"/>
                <w:rtl/>
              </w:rPr>
              <w:t>فني مهندسي</w:t>
            </w:r>
          </w:p>
        </w:tc>
        <w:tc>
          <w:tcPr>
            <w:tcW w:w="3799" w:type="dxa"/>
            <w:shd w:val="clear" w:color="auto" w:fill="FFFFFF" w:themeFill="background1"/>
            <w:vAlign w:val="center"/>
          </w:tcPr>
          <w:p w:rsidR="005211E7" w:rsidRDefault="005211E7" w:rsidP="005211E7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 xml:space="preserve">آینده نگاری راهبردی </w:t>
            </w:r>
          </w:p>
        </w:tc>
        <w:tc>
          <w:tcPr>
            <w:tcW w:w="4853" w:type="dxa"/>
            <w:shd w:val="clear" w:color="auto" w:fill="FFFFFF" w:themeFill="background1"/>
            <w:vAlign w:val="center"/>
          </w:tcPr>
          <w:p w:rsidR="005211E7" w:rsidRDefault="005211E7" w:rsidP="005211E7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طراحی و پیاده‌سازی سامانه‌ی هشدار سریع استراتژیک مبتنی بر تحلیل علائم ضعیف تغییر در صنعت معادن و فلزات</w:t>
            </w:r>
          </w:p>
        </w:tc>
      </w:tr>
      <w:tr w:rsidR="005211E7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FFFFF" w:themeFill="background1"/>
            <w:vAlign w:val="center"/>
          </w:tcPr>
          <w:p w:rsidR="005211E7" w:rsidRDefault="005211E7" w:rsidP="005211E7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کامران کیانفر</w:t>
            </w:r>
          </w:p>
        </w:tc>
        <w:tc>
          <w:tcPr>
            <w:tcW w:w="1945" w:type="dxa"/>
            <w:shd w:val="clear" w:color="auto" w:fill="FFFFFF" w:themeFill="background1"/>
            <w:vAlign w:val="center"/>
          </w:tcPr>
          <w:p w:rsidR="005211E7" w:rsidRDefault="005211E7" w:rsidP="005211E7">
            <w:pPr>
              <w:jc w:val="center"/>
            </w:pPr>
            <w:r w:rsidRPr="005B4B3D">
              <w:rPr>
                <w:rFonts w:ascii="Arial" w:eastAsia="Times New Roman" w:hAnsi="Arial" w:cs="B Nazanin" w:hint="cs"/>
                <w:color w:val="000000"/>
                <w:rtl/>
              </w:rPr>
              <w:t>فني مهندسي</w:t>
            </w:r>
          </w:p>
        </w:tc>
        <w:tc>
          <w:tcPr>
            <w:tcW w:w="3799" w:type="dxa"/>
            <w:shd w:val="clear" w:color="auto" w:fill="FFFFFF" w:themeFill="background1"/>
            <w:vAlign w:val="center"/>
          </w:tcPr>
          <w:p w:rsidR="005211E7" w:rsidRDefault="005211E7" w:rsidP="005211E7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تصميم‌سازي هوشمند در صنعت 4</w:t>
            </w:r>
          </w:p>
        </w:tc>
        <w:tc>
          <w:tcPr>
            <w:tcW w:w="4853" w:type="dxa"/>
            <w:shd w:val="clear" w:color="auto" w:fill="FFFFFF" w:themeFill="background1"/>
            <w:vAlign w:val="center"/>
          </w:tcPr>
          <w:p w:rsidR="005211E7" w:rsidRDefault="005211E7" w:rsidP="005211E7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توالی عملیات و زمان‌بندی در صنعت ۴.۰ با بکارگیری یادگیری ماشین و اینترنت اشیاء</w:t>
            </w:r>
          </w:p>
        </w:tc>
      </w:tr>
      <w:tr w:rsidR="005B11D3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FFFFF" w:themeFill="background1"/>
            <w:vAlign w:val="center"/>
          </w:tcPr>
          <w:p w:rsidR="005B11D3" w:rsidRDefault="005B11D3" w:rsidP="005B11D3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سید محمد مدنی</w:t>
            </w:r>
          </w:p>
        </w:tc>
        <w:tc>
          <w:tcPr>
            <w:tcW w:w="1945" w:type="dxa"/>
            <w:shd w:val="clear" w:color="auto" w:fill="FFFFFF" w:themeFill="background1"/>
            <w:vAlign w:val="center"/>
          </w:tcPr>
          <w:p w:rsidR="005B11D3" w:rsidRPr="005B4B3D" w:rsidRDefault="005B11D3" w:rsidP="005211E7">
            <w:pPr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5B4B3D">
              <w:rPr>
                <w:rFonts w:ascii="Arial" w:eastAsia="Times New Roman" w:hAnsi="Arial" w:cs="B Nazanin" w:hint="cs"/>
                <w:color w:val="000000"/>
                <w:rtl/>
              </w:rPr>
              <w:t>فني مهندسي</w:t>
            </w:r>
          </w:p>
        </w:tc>
        <w:tc>
          <w:tcPr>
            <w:tcW w:w="3799" w:type="dxa"/>
            <w:shd w:val="clear" w:color="auto" w:fill="FFFFFF" w:themeFill="background1"/>
            <w:vAlign w:val="center"/>
          </w:tcPr>
          <w:p w:rsidR="005B11D3" w:rsidRDefault="005B11D3" w:rsidP="005211E7">
            <w:pPr>
              <w:bidi/>
              <w:jc w:val="center"/>
              <w:rPr>
                <w:rFonts w:ascii="Arial" w:hAnsi="Arial" w:cs="B Nazanin"/>
                <w:color w:val="000000"/>
                <w:rtl/>
                <w:lang w:bidi="fa-IR"/>
              </w:rPr>
            </w:pPr>
          </w:p>
        </w:tc>
        <w:tc>
          <w:tcPr>
            <w:tcW w:w="4853" w:type="dxa"/>
            <w:shd w:val="clear" w:color="auto" w:fill="FFFFFF" w:themeFill="background1"/>
            <w:vAlign w:val="center"/>
          </w:tcPr>
          <w:p w:rsidR="005B11D3" w:rsidRDefault="005B11D3" w:rsidP="005211E7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 w:rsidRPr="005B11D3">
              <w:rPr>
                <w:rFonts w:ascii="Arial" w:hAnsi="Arial" w:cs="B Nazanin"/>
                <w:color w:val="000000"/>
                <w:rtl/>
              </w:rPr>
              <w:t>بهبود حفاظت خطوط انتقال و فوق توز</w:t>
            </w:r>
            <w:r w:rsidRPr="005B11D3">
              <w:rPr>
                <w:rFonts w:ascii="Arial" w:hAnsi="Arial" w:cs="B Nazanin" w:hint="cs"/>
                <w:color w:val="000000"/>
                <w:rtl/>
              </w:rPr>
              <w:t>ی</w:t>
            </w:r>
            <w:r w:rsidRPr="005B11D3">
              <w:rPr>
                <w:rFonts w:ascii="Arial" w:hAnsi="Arial" w:cs="B Nazanin" w:hint="eastAsia"/>
                <w:color w:val="000000"/>
                <w:rtl/>
              </w:rPr>
              <w:t>ع</w:t>
            </w:r>
            <w:r w:rsidRPr="005B11D3">
              <w:rPr>
                <w:rFonts w:ascii="Arial" w:hAnsi="Arial" w:cs="B Nazanin"/>
                <w:color w:val="000000"/>
                <w:rtl/>
              </w:rPr>
              <w:t xml:space="preserve"> قدرت</w:t>
            </w:r>
          </w:p>
        </w:tc>
      </w:tr>
      <w:tr w:rsidR="006D032A" w:rsidRPr="000001D5" w:rsidTr="00AC63FE">
        <w:trPr>
          <w:trHeight w:val="20"/>
          <w:jc w:val="center"/>
        </w:trPr>
        <w:tc>
          <w:tcPr>
            <w:tcW w:w="1816" w:type="dxa"/>
            <w:shd w:val="clear" w:color="000000" w:fill="EDEDED"/>
            <w:vAlign w:val="center"/>
          </w:tcPr>
          <w:p w:rsidR="006D032A" w:rsidRDefault="006D032A" w:rsidP="006D032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علیرضا تقیان</w:t>
            </w:r>
          </w:p>
        </w:tc>
        <w:tc>
          <w:tcPr>
            <w:tcW w:w="1945" w:type="dxa"/>
            <w:shd w:val="clear" w:color="auto" w:fill="F2F2F2" w:themeFill="background1" w:themeFillShade="F2"/>
            <w:vAlign w:val="center"/>
          </w:tcPr>
          <w:p w:rsidR="006D032A" w:rsidRPr="000001D5" w:rsidRDefault="006D032A" w:rsidP="006D032A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0001D5">
              <w:rPr>
                <w:rFonts w:ascii="Arial" w:eastAsia="Times New Roman" w:hAnsi="Arial" w:cs="B Nazanin" w:hint="cs"/>
                <w:color w:val="000000"/>
                <w:rtl/>
              </w:rPr>
              <w:t>علوم جغرافيايي و برنامه ريزي</w:t>
            </w:r>
          </w:p>
        </w:tc>
        <w:tc>
          <w:tcPr>
            <w:tcW w:w="3799" w:type="dxa"/>
            <w:shd w:val="clear" w:color="000000" w:fill="EDEDED"/>
            <w:vAlign w:val="center"/>
          </w:tcPr>
          <w:p w:rsidR="006D032A" w:rsidRDefault="006D032A" w:rsidP="006D032A">
            <w:pPr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 </w:t>
            </w:r>
          </w:p>
        </w:tc>
        <w:tc>
          <w:tcPr>
            <w:tcW w:w="4853" w:type="dxa"/>
            <w:shd w:val="clear" w:color="000000" w:fill="EDEDED"/>
            <w:vAlign w:val="center"/>
          </w:tcPr>
          <w:p w:rsidR="006D032A" w:rsidRDefault="006D032A" w:rsidP="006D032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ارزیابی اثربخشی طرح های آبخیزداری در کنترل فرسایش در استان اصفهان</w:t>
            </w:r>
          </w:p>
        </w:tc>
      </w:tr>
      <w:tr w:rsidR="006D032A" w:rsidRPr="000001D5" w:rsidTr="00AC63FE">
        <w:trPr>
          <w:trHeight w:val="20"/>
          <w:jc w:val="center"/>
        </w:trPr>
        <w:tc>
          <w:tcPr>
            <w:tcW w:w="1816" w:type="dxa"/>
            <w:shd w:val="clear" w:color="000000" w:fill="EDEDED"/>
            <w:vAlign w:val="center"/>
          </w:tcPr>
          <w:p w:rsidR="006D032A" w:rsidRDefault="006D032A" w:rsidP="006D032A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حسین مختاری هشی</w:t>
            </w:r>
          </w:p>
        </w:tc>
        <w:tc>
          <w:tcPr>
            <w:tcW w:w="1945" w:type="dxa"/>
            <w:shd w:val="clear" w:color="auto" w:fill="F2F2F2" w:themeFill="background1" w:themeFillShade="F2"/>
            <w:vAlign w:val="center"/>
          </w:tcPr>
          <w:p w:rsidR="006D032A" w:rsidRPr="000001D5" w:rsidRDefault="006D032A" w:rsidP="006D032A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0001D5">
              <w:rPr>
                <w:rFonts w:ascii="Arial" w:eastAsia="Times New Roman" w:hAnsi="Arial" w:cs="B Nazanin" w:hint="cs"/>
                <w:color w:val="000000"/>
                <w:rtl/>
              </w:rPr>
              <w:t>علوم جغرافيايي و برنامه ريزي</w:t>
            </w:r>
          </w:p>
        </w:tc>
        <w:tc>
          <w:tcPr>
            <w:tcW w:w="3799" w:type="dxa"/>
            <w:shd w:val="clear" w:color="000000" w:fill="EDEDED"/>
            <w:vAlign w:val="center"/>
          </w:tcPr>
          <w:p w:rsidR="006D032A" w:rsidRDefault="006D032A" w:rsidP="006D032A">
            <w:pPr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 </w:t>
            </w:r>
          </w:p>
        </w:tc>
        <w:tc>
          <w:tcPr>
            <w:tcW w:w="4853" w:type="dxa"/>
            <w:shd w:val="clear" w:color="000000" w:fill="EDEDED"/>
            <w:vAlign w:val="center"/>
          </w:tcPr>
          <w:p w:rsidR="006D032A" w:rsidRDefault="006D032A" w:rsidP="006D032A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تدوین پیوست هیدروپلیتیک برای ارزیابی پیامدهای طرح‌های انتقال بین حوضه‌ای آب</w:t>
            </w:r>
          </w:p>
        </w:tc>
      </w:tr>
      <w:tr w:rsidR="006D032A" w:rsidRPr="000001D5" w:rsidTr="00AC63FE">
        <w:trPr>
          <w:trHeight w:val="20"/>
          <w:jc w:val="center"/>
        </w:trPr>
        <w:tc>
          <w:tcPr>
            <w:tcW w:w="1816" w:type="dxa"/>
            <w:shd w:val="clear" w:color="000000" w:fill="EDEDED"/>
            <w:vAlign w:val="center"/>
          </w:tcPr>
          <w:p w:rsidR="006D032A" w:rsidRDefault="006D032A" w:rsidP="006D032A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احمد تقدیسی</w:t>
            </w:r>
          </w:p>
        </w:tc>
        <w:tc>
          <w:tcPr>
            <w:tcW w:w="1945" w:type="dxa"/>
            <w:shd w:val="clear" w:color="auto" w:fill="F2F2F2" w:themeFill="background1" w:themeFillShade="F2"/>
            <w:vAlign w:val="center"/>
          </w:tcPr>
          <w:p w:rsidR="006D032A" w:rsidRPr="000001D5" w:rsidRDefault="006D032A" w:rsidP="006D032A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0001D5">
              <w:rPr>
                <w:rFonts w:ascii="Arial" w:eastAsia="Times New Roman" w:hAnsi="Arial" w:cs="B Nazanin" w:hint="cs"/>
                <w:color w:val="000000"/>
                <w:rtl/>
              </w:rPr>
              <w:t>علوم جغرافيايي و برنامه ريزي</w:t>
            </w:r>
          </w:p>
        </w:tc>
        <w:tc>
          <w:tcPr>
            <w:tcW w:w="3799" w:type="dxa"/>
            <w:shd w:val="clear" w:color="000000" w:fill="EDEDED"/>
            <w:vAlign w:val="center"/>
          </w:tcPr>
          <w:p w:rsidR="006D032A" w:rsidRDefault="006D032A" w:rsidP="006D032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توسعه پایدار روستایی</w:t>
            </w:r>
          </w:p>
        </w:tc>
        <w:tc>
          <w:tcPr>
            <w:tcW w:w="4853" w:type="dxa"/>
            <w:shd w:val="clear" w:color="000000" w:fill="EDEDED"/>
            <w:vAlign w:val="center"/>
          </w:tcPr>
          <w:p w:rsidR="006D032A" w:rsidRDefault="006D032A" w:rsidP="006D032A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برنامه ریزی صنایع تبدیلی و تکمیلی در توسعه روستایی ایران</w:t>
            </w:r>
          </w:p>
        </w:tc>
      </w:tr>
      <w:tr w:rsidR="006D032A" w:rsidRPr="000001D5" w:rsidTr="00AC63FE">
        <w:trPr>
          <w:trHeight w:val="20"/>
          <w:jc w:val="center"/>
        </w:trPr>
        <w:tc>
          <w:tcPr>
            <w:tcW w:w="1816" w:type="dxa"/>
            <w:shd w:val="clear" w:color="000000" w:fill="EDEDED"/>
            <w:vAlign w:val="center"/>
          </w:tcPr>
          <w:p w:rsidR="006D032A" w:rsidRDefault="006D032A" w:rsidP="006D032A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رحمان زندی</w:t>
            </w:r>
          </w:p>
        </w:tc>
        <w:tc>
          <w:tcPr>
            <w:tcW w:w="1945" w:type="dxa"/>
            <w:shd w:val="clear" w:color="auto" w:fill="F2F2F2" w:themeFill="background1" w:themeFillShade="F2"/>
            <w:vAlign w:val="center"/>
          </w:tcPr>
          <w:p w:rsidR="006D032A" w:rsidRPr="000001D5" w:rsidRDefault="006D032A" w:rsidP="006D032A">
            <w:pPr>
              <w:spacing w:after="0" w:line="240" w:lineRule="auto"/>
              <w:jc w:val="center"/>
              <w:rPr>
                <w:rFonts w:cs="B Nazanin"/>
              </w:rPr>
            </w:pPr>
            <w:r w:rsidRPr="000001D5">
              <w:rPr>
                <w:rFonts w:ascii="Arial" w:eastAsia="Times New Roman" w:hAnsi="Arial" w:cs="B Nazanin" w:hint="cs"/>
                <w:color w:val="000000"/>
                <w:rtl/>
              </w:rPr>
              <w:t>علوم جغرافيايي و برنامه ريزي</w:t>
            </w:r>
          </w:p>
        </w:tc>
        <w:tc>
          <w:tcPr>
            <w:tcW w:w="3799" w:type="dxa"/>
            <w:shd w:val="clear" w:color="000000" w:fill="EDEDED"/>
            <w:vAlign w:val="center"/>
          </w:tcPr>
          <w:p w:rsidR="006D032A" w:rsidRDefault="006D032A" w:rsidP="006D032A">
            <w:pPr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</w:rPr>
              <w:t> </w:t>
            </w:r>
          </w:p>
        </w:tc>
        <w:tc>
          <w:tcPr>
            <w:tcW w:w="4853" w:type="dxa"/>
            <w:shd w:val="clear" w:color="000000" w:fill="EDEDED"/>
            <w:vAlign w:val="center"/>
          </w:tcPr>
          <w:p w:rsidR="006D032A" w:rsidRDefault="006D032A" w:rsidP="006D032A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مدلسازی و پیش بینی میزان فرونشست با استفاده از دورسنجی</w:t>
            </w:r>
          </w:p>
        </w:tc>
      </w:tr>
      <w:tr w:rsidR="006D032A" w:rsidRPr="000001D5" w:rsidTr="00AC63FE">
        <w:trPr>
          <w:trHeight w:val="20"/>
          <w:jc w:val="center"/>
        </w:trPr>
        <w:tc>
          <w:tcPr>
            <w:tcW w:w="1816" w:type="dxa"/>
            <w:shd w:val="clear" w:color="000000" w:fill="EDEDED"/>
            <w:vAlign w:val="center"/>
          </w:tcPr>
          <w:p w:rsidR="006D032A" w:rsidRDefault="006D032A" w:rsidP="006D032A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مسعود تقوايي</w:t>
            </w:r>
          </w:p>
        </w:tc>
        <w:tc>
          <w:tcPr>
            <w:tcW w:w="1945" w:type="dxa"/>
            <w:shd w:val="clear" w:color="auto" w:fill="F2F2F2" w:themeFill="background1" w:themeFillShade="F2"/>
            <w:vAlign w:val="center"/>
          </w:tcPr>
          <w:p w:rsidR="006D032A" w:rsidRPr="000001D5" w:rsidRDefault="006D032A" w:rsidP="006D032A">
            <w:pPr>
              <w:spacing w:after="0" w:line="240" w:lineRule="auto"/>
              <w:jc w:val="center"/>
              <w:rPr>
                <w:rFonts w:cs="B Nazanin"/>
              </w:rPr>
            </w:pPr>
            <w:r w:rsidRPr="000001D5">
              <w:rPr>
                <w:rFonts w:ascii="Arial" w:eastAsia="Times New Roman" w:hAnsi="Arial" w:cs="B Nazanin" w:hint="cs"/>
                <w:color w:val="000000"/>
                <w:rtl/>
              </w:rPr>
              <w:t>علوم جغرافيايي و برنامه ريزي</w:t>
            </w:r>
          </w:p>
        </w:tc>
        <w:tc>
          <w:tcPr>
            <w:tcW w:w="3799" w:type="dxa"/>
            <w:shd w:val="clear" w:color="000000" w:fill="EDEDED"/>
            <w:vAlign w:val="center"/>
          </w:tcPr>
          <w:p w:rsidR="006D032A" w:rsidRDefault="006D032A" w:rsidP="006D032A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برنامه ریزی گردشگری در استان اصفهان</w:t>
            </w:r>
          </w:p>
        </w:tc>
        <w:tc>
          <w:tcPr>
            <w:tcW w:w="4853" w:type="dxa"/>
            <w:shd w:val="clear" w:color="000000" w:fill="EDEDED"/>
            <w:vAlign w:val="center"/>
          </w:tcPr>
          <w:p w:rsidR="006D032A" w:rsidRDefault="006D032A" w:rsidP="006D032A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گردشگری خلاق در نواحی جنوبی استان اصفهان</w:t>
            </w:r>
          </w:p>
        </w:tc>
      </w:tr>
      <w:tr w:rsidR="009073A6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FFFFF" w:themeFill="background1"/>
            <w:vAlign w:val="center"/>
          </w:tcPr>
          <w:p w:rsidR="009073A6" w:rsidRDefault="009073A6" w:rsidP="009073A6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مهران زينليان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9073A6" w:rsidRPr="000001D5" w:rsidRDefault="009073A6" w:rsidP="009073A6">
            <w:pPr>
              <w:spacing w:after="0" w:line="240" w:lineRule="auto"/>
              <w:jc w:val="center"/>
              <w:rPr>
                <w:rFonts w:cs="B Nazanin"/>
              </w:rPr>
            </w:pPr>
            <w:r w:rsidRPr="000001D5">
              <w:rPr>
                <w:rFonts w:ascii="Arial" w:eastAsia="Times New Roman" w:hAnsi="Arial" w:cs="B Nazanin" w:hint="cs"/>
                <w:color w:val="000000"/>
                <w:rtl/>
              </w:rPr>
              <w:t>عمران و حمل و نقل</w:t>
            </w:r>
          </w:p>
        </w:tc>
        <w:tc>
          <w:tcPr>
            <w:tcW w:w="3799" w:type="dxa"/>
            <w:shd w:val="clear" w:color="auto" w:fill="FFFFFF" w:themeFill="background1"/>
            <w:vAlign w:val="center"/>
          </w:tcPr>
          <w:p w:rsidR="009073A6" w:rsidRDefault="009073A6" w:rsidP="009073A6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سازه هاي سرد نورد شده فولادي</w:t>
            </w:r>
          </w:p>
        </w:tc>
        <w:tc>
          <w:tcPr>
            <w:tcW w:w="4853" w:type="dxa"/>
            <w:shd w:val="clear" w:color="auto" w:fill="FFFFFF" w:themeFill="background1"/>
            <w:vAlign w:val="center"/>
          </w:tcPr>
          <w:p w:rsidR="009073A6" w:rsidRDefault="009073A6" w:rsidP="009073A6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سازه هاي سرد نورد شده فولادي</w:t>
            </w:r>
          </w:p>
        </w:tc>
      </w:tr>
      <w:tr w:rsidR="009073A6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FFFFF" w:themeFill="background1"/>
            <w:vAlign w:val="center"/>
          </w:tcPr>
          <w:p w:rsidR="009073A6" w:rsidRDefault="009073A6" w:rsidP="009073A6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سید امیر مهرداد-محمد حجازی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9073A6" w:rsidRDefault="009073A6" w:rsidP="009073A6">
            <w:pPr>
              <w:jc w:val="center"/>
            </w:pPr>
            <w:r w:rsidRPr="002B741A">
              <w:rPr>
                <w:rFonts w:ascii="Arial" w:eastAsia="Times New Roman" w:hAnsi="Arial" w:cs="B Nazanin" w:hint="cs"/>
                <w:color w:val="000000"/>
                <w:rtl/>
              </w:rPr>
              <w:t>عمران و حمل و نقل</w:t>
            </w:r>
          </w:p>
        </w:tc>
        <w:tc>
          <w:tcPr>
            <w:tcW w:w="3799" w:type="dxa"/>
            <w:shd w:val="clear" w:color="auto" w:fill="FFFFFF" w:themeFill="background1"/>
            <w:vAlign w:val="center"/>
          </w:tcPr>
          <w:p w:rsidR="009073A6" w:rsidRDefault="009073A6" w:rsidP="009073A6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پایش سلامت سازه‌های تاریخی ثبت شده در میراث جهانی</w:t>
            </w:r>
          </w:p>
        </w:tc>
        <w:tc>
          <w:tcPr>
            <w:tcW w:w="4853" w:type="dxa"/>
            <w:shd w:val="clear" w:color="auto" w:fill="FFFFFF" w:themeFill="background1"/>
            <w:vAlign w:val="center"/>
          </w:tcPr>
          <w:p w:rsidR="00834A26" w:rsidRPr="00834A26" w:rsidRDefault="00834A26" w:rsidP="00834A26">
            <w:pPr>
              <w:bidi/>
              <w:spacing w:after="0" w:line="259" w:lineRule="auto"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834A26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مطالعه رفتار غیرخطی </w:t>
            </w:r>
            <w:r w:rsidRPr="00834A26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میکرو</w:t>
            </w:r>
            <w:r w:rsidRPr="00834A26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>صفحات براساس روش عددی آیزوژئومتریک</w:t>
            </w:r>
          </w:p>
          <w:p w:rsidR="009073A6" w:rsidRPr="00834A26" w:rsidRDefault="00834A26" w:rsidP="00834A26">
            <w:pPr>
              <w:bidi/>
              <w:spacing w:after="0"/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834A26">
              <w:rPr>
                <w:rFonts w:ascii="Times New Roman" w:eastAsia="Calibri" w:hAnsi="Times New Roman" w:cs="Times New Roman"/>
                <w:sz w:val="20"/>
                <w:szCs w:val="20"/>
                <w:lang w:bidi="fa-IR"/>
              </w:rPr>
              <w:t xml:space="preserve">(Nonlinear Analysis of Micro-Plates Behavior Using the </w:t>
            </w:r>
            <w:proofErr w:type="spellStart"/>
            <w:r w:rsidRPr="00834A26">
              <w:rPr>
                <w:rFonts w:ascii="Times New Roman" w:eastAsia="Calibri" w:hAnsi="Times New Roman" w:cs="Times New Roman"/>
                <w:sz w:val="20"/>
                <w:szCs w:val="20"/>
                <w:lang w:bidi="fa-IR"/>
              </w:rPr>
              <w:t>Isogeometric</w:t>
            </w:r>
            <w:proofErr w:type="spellEnd"/>
            <w:r w:rsidRPr="00834A26">
              <w:rPr>
                <w:rFonts w:ascii="Times New Roman" w:eastAsia="Calibri" w:hAnsi="Times New Roman" w:cs="Times New Roman"/>
                <w:sz w:val="20"/>
                <w:szCs w:val="20"/>
                <w:lang w:bidi="fa-IR"/>
              </w:rPr>
              <w:t xml:space="preserve"> Analysis Method)</w:t>
            </w:r>
          </w:p>
        </w:tc>
      </w:tr>
      <w:tr w:rsidR="009073A6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FFFFF" w:themeFill="background1"/>
            <w:vAlign w:val="center"/>
          </w:tcPr>
          <w:p w:rsidR="009073A6" w:rsidRDefault="009073A6" w:rsidP="009073A6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lastRenderedPageBreak/>
              <w:t>دکتر فرشید مسیبی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9073A6" w:rsidRDefault="009073A6" w:rsidP="009073A6">
            <w:pPr>
              <w:jc w:val="center"/>
            </w:pPr>
            <w:r w:rsidRPr="002B741A">
              <w:rPr>
                <w:rFonts w:ascii="Arial" w:eastAsia="Times New Roman" w:hAnsi="Arial" w:cs="B Nazanin" w:hint="cs"/>
                <w:color w:val="000000"/>
                <w:rtl/>
              </w:rPr>
              <w:t>عمران و حمل و نقل</w:t>
            </w:r>
          </w:p>
        </w:tc>
        <w:tc>
          <w:tcPr>
            <w:tcW w:w="3799" w:type="dxa"/>
            <w:shd w:val="clear" w:color="auto" w:fill="FFFFFF" w:themeFill="background1"/>
            <w:vAlign w:val="center"/>
          </w:tcPr>
          <w:p w:rsidR="009073A6" w:rsidRDefault="009073A6" w:rsidP="009073A6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بررسی گسترش ترک در جامدات توسط روش پری دینامیک</w:t>
            </w:r>
          </w:p>
        </w:tc>
        <w:tc>
          <w:tcPr>
            <w:tcW w:w="4853" w:type="dxa"/>
            <w:shd w:val="clear" w:color="auto" w:fill="FFFFFF" w:themeFill="background1"/>
            <w:vAlign w:val="center"/>
          </w:tcPr>
          <w:p w:rsidR="009073A6" w:rsidRDefault="009073A6" w:rsidP="009073A6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بررسی گسترش ترک در جامدات توسط روش پری دینامیک</w:t>
            </w:r>
          </w:p>
        </w:tc>
      </w:tr>
      <w:tr w:rsidR="009073A6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FFFFF" w:themeFill="background1"/>
            <w:vAlign w:val="center"/>
          </w:tcPr>
          <w:p w:rsidR="009073A6" w:rsidRDefault="009073A6" w:rsidP="009073A6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شروین جمشیدی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9073A6" w:rsidRDefault="009073A6" w:rsidP="009073A6">
            <w:pPr>
              <w:jc w:val="center"/>
            </w:pPr>
            <w:r w:rsidRPr="002B741A">
              <w:rPr>
                <w:rFonts w:ascii="Arial" w:eastAsia="Times New Roman" w:hAnsi="Arial" w:cs="B Nazanin" w:hint="cs"/>
                <w:color w:val="000000"/>
                <w:rtl/>
              </w:rPr>
              <w:t>عمران و حمل و نقل</w:t>
            </w:r>
          </w:p>
        </w:tc>
        <w:tc>
          <w:tcPr>
            <w:tcW w:w="3799" w:type="dxa"/>
            <w:shd w:val="clear" w:color="auto" w:fill="FFFFFF" w:themeFill="background1"/>
            <w:vAlign w:val="center"/>
          </w:tcPr>
          <w:p w:rsidR="009073A6" w:rsidRDefault="009073A6" w:rsidP="009073A6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ارزیابی شاخص‌های محیط‌زیستی و سیاستهای مدیریت منابع آب با مدلسازی کمی</w:t>
            </w:r>
            <w:r>
              <w:rPr>
                <w:rFonts w:ascii="Times New Roman" w:hAnsi="Times New Roman" w:cs="Times New Roman" w:hint="cs"/>
                <w:color w:val="000000"/>
                <w:rtl/>
              </w:rPr>
              <w:t>–</w:t>
            </w:r>
            <w:r>
              <w:rPr>
                <w:rFonts w:ascii="Arial" w:hAnsi="Arial" w:cs="B Nazanin" w:hint="cs"/>
                <w:color w:val="000000"/>
                <w:rtl/>
              </w:rPr>
              <w:t xml:space="preserve"> کیفی</w:t>
            </w:r>
          </w:p>
        </w:tc>
        <w:tc>
          <w:tcPr>
            <w:tcW w:w="4853" w:type="dxa"/>
            <w:shd w:val="clear" w:color="auto" w:fill="FFFFFF" w:themeFill="background1"/>
            <w:vAlign w:val="center"/>
          </w:tcPr>
          <w:p w:rsidR="009073A6" w:rsidRDefault="009073A6" w:rsidP="009073A6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ارزیابی شاخص‌های محیط‌زیستی و سیاستهای مدیریت منابع آب با مدلسازی کمی</w:t>
            </w:r>
            <w:r>
              <w:rPr>
                <w:rFonts w:ascii="Times New Roman" w:hAnsi="Times New Roman" w:cs="Times New Roman" w:hint="cs"/>
                <w:color w:val="000000"/>
                <w:rtl/>
              </w:rPr>
              <w:t>–</w:t>
            </w:r>
            <w:r>
              <w:rPr>
                <w:rFonts w:ascii="Arial" w:hAnsi="Arial" w:cs="B Nazanin" w:hint="cs"/>
                <w:color w:val="000000"/>
                <w:rtl/>
              </w:rPr>
              <w:t xml:space="preserve"> کیفی</w:t>
            </w:r>
          </w:p>
        </w:tc>
      </w:tr>
      <w:tr w:rsidR="009073A6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FFFFF" w:themeFill="background1"/>
            <w:vAlign w:val="center"/>
          </w:tcPr>
          <w:p w:rsidR="009073A6" w:rsidRDefault="009073A6" w:rsidP="009073A6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جمال عسگري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9073A6" w:rsidRDefault="009073A6" w:rsidP="009073A6">
            <w:pPr>
              <w:jc w:val="center"/>
            </w:pPr>
            <w:r w:rsidRPr="002B741A">
              <w:rPr>
                <w:rFonts w:ascii="Arial" w:eastAsia="Times New Roman" w:hAnsi="Arial" w:cs="B Nazanin" w:hint="cs"/>
                <w:color w:val="000000"/>
                <w:rtl/>
              </w:rPr>
              <w:t>عمران و حمل و نقل</w:t>
            </w:r>
          </w:p>
        </w:tc>
        <w:tc>
          <w:tcPr>
            <w:tcW w:w="3799" w:type="dxa"/>
            <w:shd w:val="clear" w:color="auto" w:fill="FFFFFF" w:themeFill="background1"/>
            <w:vAlign w:val="center"/>
          </w:tcPr>
          <w:p w:rsidR="009073A6" w:rsidRDefault="009073A6" w:rsidP="009073A6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گروه پژوهشی سنجش از دور</w:t>
            </w:r>
          </w:p>
        </w:tc>
        <w:tc>
          <w:tcPr>
            <w:tcW w:w="4853" w:type="dxa"/>
            <w:shd w:val="clear" w:color="auto" w:fill="FFFFFF" w:themeFill="background1"/>
            <w:vAlign w:val="center"/>
          </w:tcPr>
          <w:p w:rsidR="009073A6" w:rsidRDefault="009073A6" w:rsidP="009073A6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پایش عمق نوری پوشش گیاهی در مقیاس جهانی با استفاده از مشاهدات بازتاب سنجی سامانه ماهواره‌ای ناوبری جهانی و یادگیری ماشین</w:t>
            </w:r>
          </w:p>
        </w:tc>
      </w:tr>
      <w:tr w:rsidR="009073A6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FFFFF" w:themeFill="background1"/>
            <w:vAlign w:val="center"/>
          </w:tcPr>
          <w:p w:rsidR="009073A6" w:rsidRDefault="009073A6" w:rsidP="009073A6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حسین تاجمیر ریاحی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9073A6" w:rsidRDefault="009073A6" w:rsidP="009073A6">
            <w:pPr>
              <w:jc w:val="center"/>
            </w:pPr>
            <w:r w:rsidRPr="002B741A">
              <w:rPr>
                <w:rFonts w:ascii="Arial" w:eastAsia="Times New Roman" w:hAnsi="Arial" w:cs="B Nazanin" w:hint="cs"/>
                <w:color w:val="000000"/>
                <w:rtl/>
              </w:rPr>
              <w:t>عمران و حمل و نقل</w:t>
            </w:r>
          </w:p>
        </w:tc>
        <w:tc>
          <w:tcPr>
            <w:tcW w:w="3799" w:type="dxa"/>
            <w:shd w:val="clear" w:color="auto" w:fill="FFFFFF" w:themeFill="background1"/>
            <w:vAlign w:val="center"/>
          </w:tcPr>
          <w:p w:rsidR="009073A6" w:rsidRDefault="009073A6" w:rsidP="009073A6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استفاده از ضایعات معدنی کارخانجات صنعتی در تولید بتن و آجر</w:t>
            </w:r>
            <w:r>
              <w:rPr>
                <w:rFonts w:ascii="Arial" w:hAnsi="Arial" w:cs="B Nazanin" w:hint="cs"/>
                <w:color w:val="000000"/>
                <w:rtl/>
              </w:rPr>
              <w:br/>
              <w:t>- استفاده از هوش مصنوعی در طراحی بهینه سازه‌های بتنی</w:t>
            </w:r>
          </w:p>
        </w:tc>
        <w:tc>
          <w:tcPr>
            <w:tcW w:w="4853" w:type="dxa"/>
            <w:shd w:val="clear" w:color="auto" w:fill="FFFFFF" w:themeFill="background1"/>
            <w:vAlign w:val="center"/>
          </w:tcPr>
          <w:p w:rsidR="009073A6" w:rsidRDefault="009073A6" w:rsidP="009073A6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استفاده از ضایعات معدنی کارخانجات صنعتی در تولید بتن و آجر</w:t>
            </w:r>
            <w:r>
              <w:rPr>
                <w:rFonts w:ascii="Arial" w:hAnsi="Arial" w:cs="B Nazanin" w:hint="cs"/>
                <w:color w:val="000000"/>
                <w:rtl/>
              </w:rPr>
              <w:br/>
              <w:t>- استفاده از هوش مصنوعی در طراحی بهینه سازه‌های بتنی</w:t>
            </w:r>
          </w:p>
        </w:tc>
      </w:tr>
      <w:tr w:rsidR="009073A6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FFFFF" w:themeFill="background1"/>
            <w:vAlign w:val="center"/>
          </w:tcPr>
          <w:p w:rsidR="009073A6" w:rsidRDefault="009073A6" w:rsidP="009073A6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عبدالرضا عطائی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9073A6" w:rsidRDefault="009073A6" w:rsidP="009073A6">
            <w:pPr>
              <w:jc w:val="center"/>
            </w:pPr>
            <w:r w:rsidRPr="002B741A">
              <w:rPr>
                <w:rFonts w:ascii="Arial" w:eastAsia="Times New Roman" w:hAnsi="Arial" w:cs="B Nazanin" w:hint="cs"/>
                <w:color w:val="000000"/>
                <w:rtl/>
              </w:rPr>
              <w:t>عمران و حمل و نقل</w:t>
            </w:r>
          </w:p>
        </w:tc>
        <w:tc>
          <w:tcPr>
            <w:tcW w:w="3799" w:type="dxa"/>
            <w:shd w:val="clear" w:color="auto" w:fill="FFFFFF" w:themeFill="background1"/>
            <w:vAlign w:val="center"/>
          </w:tcPr>
          <w:p w:rsidR="009073A6" w:rsidRDefault="009073A6" w:rsidP="009073A6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سازه هاي مرکب فولادی-بتنی سازگار با محیط زیست</w:t>
            </w:r>
          </w:p>
        </w:tc>
        <w:tc>
          <w:tcPr>
            <w:tcW w:w="4853" w:type="dxa"/>
            <w:shd w:val="clear" w:color="auto" w:fill="FFFFFF" w:themeFill="background1"/>
            <w:vAlign w:val="center"/>
          </w:tcPr>
          <w:p w:rsidR="009073A6" w:rsidRDefault="009073A6" w:rsidP="008F6AEA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سازه هاي مرکب فولادی</w:t>
            </w:r>
            <w:r w:rsidR="008F6AEA">
              <w:rPr>
                <w:rFonts w:ascii="Arial" w:hAnsi="Arial" w:cs="B Nazanin" w:hint="cs"/>
                <w:color w:val="000000"/>
                <w:rtl/>
              </w:rPr>
              <w:t xml:space="preserve"> </w:t>
            </w:r>
            <w:r>
              <w:rPr>
                <w:rFonts w:ascii="Arial" w:hAnsi="Arial" w:cs="B Nazanin" w:hint="cs"/>
                <w:color w:val="000000"/>
                <w:rtl/>
              </w:rPr>
              <w:t>تنی سازگار با محیط زیست</w:t>
            </w:r>
          </w:p>
        </w:tc>
      </w:tr>
      <w:tr w:rsidR="003953A2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2F2F2" w:themeFill="background1" w:themeFillShade="F2"/>
            <w:vAlign w:val="center"/>
          </w:tcPr>
          <w:p w:rsidR="003953A2" w:rsidRDefault="003953A2" w:rsidP="003953A2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حسین کارشناس</w:t>
            </w:r>
          </w:p>
        </w:tc>
        <w:tc>
          <w:tcPr>
            <w:tcW w:w="1945" w:type="dxa"/>
            <w:shd w:val="clear" w:color="auto" w:fill="F2F2F2" w:themeFill="background1" w:themeFillShade="F2"/>
            <w:vAlign w:val="center"/>
          </w:tcPr>
          <w:p w:rsidR="003953A2" w:rsidRDefault="003953A2" w:rsidP="003953A2">
            <w:pPr>
              <w:jc w:val="center"/>
            </w:pPr>
            <w:r w:rsidRPr="00CA3197">
              <w:rPr>
                <w:rFonts w:ascii="Arial" w:eastAsia="Times New Roman" w:hAnsi="Arial" w:cs="B Nazanin" w:hint="cs"/>
                <w:color w:val="000000"/>
                <w:rtl/>
              </w:rPr>
              <w:t>کامپيوتر</w:t>
            </w:r>
          </w:p>
        </w:tc>
        <w:tc>
          <w:tcPr>
            <w:tcW w:w="3799" w:type="dxa"/>
            <w:shd w:val="clear" w:color="000000" w:fill="EDEDED"/>
            <w:vAlign w:val="center"/>
          </w:tcPr>
          <w:p w:rsidR="003953A2" w:rsidRDefault="003953A2" w:rsidP="003953A2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یادگیری عمیق چندماهیتی</w:t>
            </w:r>
            <w:r>
              <w:rPr>
                <w:rFonts w:ascii="Arial" w:hAnsi="Arial" w:cs="B Nazanin" w:hint="cs"/>
                <w:color w:val="000000"/>
                <w:rtl/>
              </w:rPr>
              <w:br/>
              <w:t>(خوشه پژوهشی سامانه های هوشمند و یادگیر)</w:t>
            </w:r>
          </w:p>
        </w:tc>
        <w:tc>
          <w:tcPr>
            <w:tcW w:w="4853" w:type="dxa"/>
            <w:shd w:val="clear" w:color="000000" w:fill="EDEDED"/>
            <w:vAlign w:val="center"/>
          </w:tcPr>
          <w:p w:rsidR="003953A2" w:rsidRDefault="003953A2" w:rsidP="003953A2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افزایش کارایی داده در یادگیری</w:t>
            </w:r>
          </w:p>
        </w:tc>
      </w:tr>
      <w:tr w:rsidR="003953A2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2F2F2" w:themeFill="background1" w:themeFillShade="F2"/>
            <w:vAlign w:val="center"/>
          </w:tcPr>
          <w:p w:rsidR="003953A2" w:rsidRDefault="003953A2" w:rsidP="003953A2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فريا نصيری مفخّم</w:t>
            </w:r>
          </w:p>
        </w:tc>
        <w:tc>
          <w:tcPr>
            <w:tcW w:w="1945" w:type="dxa"/>
            <w:shd w:val="clear" w:color="auto" w:fill="F2F2F2" w:themeFill="background1" w:themeFillShade="F2"/>
            <w:vAlign w:val="center"/>
          </w:tcPr>
          <w:p w:rsidR="003953A2" w:rsidRDefault="003953A2" w:rsidP="003953A2">
            <w:pPr>
              <w:jc w:val="center"/>
            </w:pPr>
            <w:r w:rsidRPr="00CA3197">
              <w:rPr>
                <w:rFonts w:ascii="Arial" w:eastAsia="Times New Roman" w:hAnsi="Arial" w:cs="B Nazanin" w:hint="cs"/>
                <w:color w:val="000000"/>
                <w:rtl/>
              </w:rPr>
              <w:t>کامپيوتر</w:t>
            </w:r>
          </w:p>
        </w:tc>
        <w:tc>
          <w:tcPr>
            <w:tcW w:w="3799" w:type="dxa"/>
            <w:shd w:val="clear" w:color="000000" w:fill="EDEDED"/>
            <w:vAlign w:val="center"/>
          </w:tcPr>
          <w:p w:rsidR="003953A2" w:rsidRDefault="003953A2" w:rsidP="003953A2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طراحی مکانيزم و مدل‌سازی کاربر در سيستم‌های چندعاملی</w:t>
            </w:r>
          </w:p>
        </w:tc>
        <w:tc>
          <w:tcPr>
            <w:tcW w:w="4853" w:type="dxa"/>
            <w:shd w:val="clear" w:color="000000" w:fill="EDEDED"/>
            <w:vAlign w:val="center"/>
          </w:tcPr>
          <w:p w:rsidR="003953A2" w:rsidRDefault="003953A2" w:rsidP="003953A2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1- طراحی مکانيزم پايدار در سيستم‌های چندعاملی هوشمند</w:t>
            </w:r>
            <w:r>
              <w:rPr>
                <w:rFonts w:ascii="Arial" w:hAnsi="Arial" w:cs="B Nazanin" w:hint="cs"/>
                <w:color w:val="000000"/>
                <w:rtl/>
              </w:rPr>
              <w:br/>
              <w:t>2- برش ترکیبی شبکه دسترسی راديويی باز</w:t>
            </w:r>
          </w:p>
        </w:tc>
      </w:tr>
      <w:tr w:rsidR="003953A2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2F2F2" w:themeFill="background1" w:themeFillShade="F2"/>
            <w:vAlign w:val="center"/>
          </w:tcPr>
          <w:p w:rsidR="003953A2" w:rsidRDefault="003953A2" w:rsidP="003953A2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حميد مَلا</w:t>
            </w:r>
          </w:p>
        </w:tc>
        <w:tc>
          <w:tcPr>
            <w:tcW w:w="1945" w:type="dxa"/>
            <w:shd w:val="clear" w:color="auto" w:fill="F2F2F2" w:themeFill="background1" w:themeFillShade="F2"/>
            <w:vAlign w:val="center"/>
          </w:tcPr>
          <w:p w:rsidR="003953A2" w:rsidRDefault="003953A2" w:rsidP="003953A2">
            <w:pPr>
              <w:spacing w:after="0" w:line="240" w:lineRule="auto"/>
              <w:jc w:val="center"/>
            </w:pPr>
            <w:r w:rsidRPr="0074357E">
              <w:rPr>
                <w:rFonts w:ascii="Arial" w:eastAsia="Times New Roman" w:hAnsi="Arial" w:cs="B Nazanin" w:hint="cs"/>
                <w:color w:val="000000"/>
                <w:rtl/>
              </w:rPr>
              <w:t>کامپيوتر</w:t>
            </w:r>
          </w:p>
        </w:tc>
        <w:tc>
          <w:tcPr>
            <w:tcW w:w="3799" w:type="dxa"/>
            <w:shd w:val="clear" w:color="000000" w:fill="EDEDED"/>
            <w:vAlign w:val="center"/>
          </w:tcPr>
          <w:p w:rsidR="003953A2" w:rsidRDefault="003953A2" w:rsidP="003953A2">
            <w:pPr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</w:rPr>
              <w:t> </w:t>
            </w:r>
          </w:p>
        </w:tc>
        <w:tc>
          <w:tcPr>
            <w:tcW w:w="4853" w:type="dxa"/>
            <w:shd w:val="clear" w:color="000000" w:fill="EDEDED"/>
            <w:vAlign w:val="center"/>
          </w:tcPr>
          <w:p w:rsidR="003953A2" w:rsidRDefault="003953A2" w:rsidP="003953A2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رمزنگاری و پروتکل‌های امنيتي پساکوانتومی</w:t>
            </w:r>
          </w:p>
        </w:tc>
      </w:tr>
      <w:tr w:rsidR="003953A2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2F2F2" w:themeFill="background1" w:themeFillShade="F2"/>
            <w:vAlign w:val="center"/>
          </w:tcPr>
          <w:p w:rsidR="003953A2" w:rsidRDefault="003953A2" w:rsidP="003953A2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رضا رمضانی</w:t>
            </w:r>
          </w:p>
        </w:tc>
        <w:tc>
          <w:tcPr>
            <w:tcW w:w="1945" w:type="dxa"/>
            <w:shd w:val="clear" w:color="auto" w:fill="F2F2F2" w:themeFill="background1" w:themeFillShade="F2"/>
            <w:vAlign w:val="center"/>
          </w:tcPr>
          <w:p w:rsidR="003953A2" w:rsidRDefault="003953A2" w:rsidP="003953A2">
            <w:pPr>
              <w:spacing w:after="0" w:line="240" w:lineRule="auto"/>
              <w:jc w:val="center"/>
            </w:pPr>
            <w:r w:rsidRPr="0074357E">
              <w:rPr>
                <w:rFonts w:ascii="Arial" w:eastAsia="Times New Roman" w:hAnsi="Arial" w:cs="B Nazanin" w:hint="cs"/>
                <w:color w:val="000000"/>
                <w:rtl/>
              </w:rPr>
              <w:t>کامپيوتر</w:t>
            </w:r>
          </w:p>
        </w:tc>
        <w:tc>
          <w:tcPr>
            <w:tcW w:w="3799" w:type="dxa"/>
            <w:shd w:val="clear" w:color="000000" w:fill="EDEDED"/>
            <w:vAlign w:val="center"/>
          </w:tcPr>
          <w:p w:rsidR="003953A2" w:rsidRDefault="003953A2" w:rsidP="003953A2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کلان داده</w:t>
            </w:r>
          </w:p>
        </w:tc>
        <w:tc>
          <w:tcPr>
            <w:tcW w:w="4853" w:type="dxa"/>
            <w:shd w:val="clear" w:color="000000" w:fill="EDEDED"/>
            <w:vAlign w:val="center"/>
          </w:tcPr>
          <w:p w:rsidR="003953A2" w:rsidRDefault="003953A2" w:rsidP="003953A2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بهبود عملکرد دستیارهای هوشمند با استفاده از مدل های زبانی بزرگ</w:t>
            </w:r>
          </w:p>
        </w:tc>
      </w:tr>
      <w:tr w:rsidR="003953A2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2F2F2" w:themeFill="background1" w:themeFillShade="F2"/>
            <w:vAlign w:val="center"/>
          </w:tcPr>
          <w:p w:rsidR="003953A2" w:rsidRDefault="003953A2" w:rsidP="003953A2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دکترمائده عاشوری تلوکی</w:t>
            </w:r>
          </w:p>
        </w:tc>
        <w:tc>
          <w:tcPr>
            <w:tcW w:w="1945" w:type="dxa"/>
            <w:shd w:val="clear" w:color="auto" w:fill="F2F2F2" w:themeFill="background1" w:themeFillShade="F2"/>
            <w:vAlign w:val="center"/>
          </w:tcPr>
          <w:p w:rsidR="003953A2" w:rsidRDefault="003953A2" w:rsidP="003953A2">
            <w:pPr>
              <w:spacing w:after="0" w:line="240" w:lineRule="auto"/>
              <w:jc w:val="center"/>
            </w:pPr>
            <w:r w:rsidRPr="0074357E">
              <w:rPr>
                <w:rFonts w:ascii="Arial" w:eastAsia="Times New Roman" w:hAnsi="Arial" w:cs="B Nazanin" w:hint="cs"/>
                <w:color w:val="000000"/>
                <w:rtl/>
              </w:rPr>
              <w:t>کامپيوتر</w:t>
            </w:r>
          </w:p>
        </w:tc>
        <w:tc>
          <w:tcPr>
            <w:tcW w:w="3799" w:type="dxa"/>
            <w:shd w:val="clear" w:color="000000" w:fill="EDEDED"/>
            <w:vAlign w:val="center"/>
          </w:tcPr>
          <w:p w:rsidR="003953A2" w:rsidRDefault="003953A2" w:rsidP="003953A2">
            <w:pPr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</w:rPr>
              <w:t> </w:t>
            </w:r>
          </w:p>
        </w:tc>
        <w:tc>
          <w:tcPr>
            <w:tcW w:w="4853" w:type="dxa"/>
            <w:shd w:val="clear" w:color="000000" w:fill="EDEDED"/>
            <w:vAlign w:val="center"/>
          </w:tcPr>
          <w:p w:rsidR="003953A2" w:rsidRDefault="003953A2" w:rsidP="003953A2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کنترل دسترسی ریزدانه به داده های ابری بدون نیاز به جفت</w:t>
            </w:r>
            <w:r>
              <w:rPr>
                <w:rFonts w:ascii="Cambria" w:hAnsi="Cambria" w:cs="Cambria" w:hint="cs"/>
                <w:color w:val="000000"/>
                <w:rtl/>
              </w:rPr>
              <w:t>¬</w:t>
            </w:r>
            <w:r>
              <w:rPr>
                <w:rFonts w:ascii="Arial" w:hAnsi="Arial" w:cs="B Nazanin" w:hint="cs"/>
                <w:color w:val="000000"/>
                <w:rtl/>
              </w:rPr>
              <w:t xml:space="preserve">سازی دو خطی </w:t>
            </w:r>
          </w:p>
        </w:tc>
      </w:tr>
      <w:tr w:rsidR="003953A2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2F2F2" w:themeFill="background1" w:themeFillShade="F2"/>
            <w:vAlign w:val="center"/>
          </w:tcPr>
          <w:p w:rsidR="003953A2" w:rsidRDefault="003953A2" w:rsidP="003953A2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محمدرضا رشادی نژاد</w:t>
            </w:r>
          </w:p>
        </w:tc>
        <w:tc>
          <w:tcPr>
            <w:tcW w:w="1945" w:type="dxa"/>
            <w:shd w:val="clear" w:color="auto" w:fill="F2F2F2" w:themeFill="background1" w:themeFillShade="F2"/>
            <w:vAlign w:val="center"/>
          </w:tcPr>
          <w:p w:rsidR="003953A2" w:rsidRDefault="003953A2" w:rsidP="003953A2">
            <w:pPr>
              <w:spacing w:after="0" w:line="240" w:lineRule="auto"/>
              <w:jc w:val="center"/>
            </w:pPr>
            <w:r w:rsidRPr="00BB63C6">
              <w:rPr>
                <w:rFonts w:ascii="Arial" w:eastAsia="Times New Roman" w:hAnsi="Arial" w:cs="B Nazanin" w:hint="cs"/>
                <w:color w:val="000000"/>
                <w:rtl/>
              </w:rPr>
              <w:t>کامپيوتر</w:t>
            </w:r>
          </w:p>
        </w:tc>
        <w:tc>
          <w:tcPr>
            <w:tcW w:w="3799" w:type="dxa"/>
            <w:shd w:val="clear" w:color="000000" w:fill="EDEDED"/>
            <w:vAlign w:val="center"/>
          </w:tcPr>
          <w:p w:rsidR="003953A2" w:rsidRDefault="003953A2" w:rsidP="003953A2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مدارهای محاسباتی با مناوری</w:t>
            </w:r>
            <w:r>
              <w:rPr>
                <w:rFonts w:ascii="Cambria" w:hAnsi="Cambria" w:cs="Cambria" w:hint="cs"/>
                <w:color w:val="000000"/>
                <w:rtl/>
              </w:rPr>
              <w:t xml:space="preserve"> </w:t>
            </w:r>
            <w:r>
              <w:rPr>
                <w:rFonts w:ascii="Arial" w:hAnsi="Arial" w:cs="B Nazanin" w:hint="cs"/>
                <w:color w:val="000000"/>
                <w:rtl/>
              </w:rPr>
              <w:t>های نوین</w:t>
            </w:r>
          </w:p>
        </w:tc>
        <w:tc>
          <w:tcPr>
            <w:tcW w:w="4853" w:type="dxa"/>
            <w:shd w:val="clear" w:color="000000" w:fill="EDEDED"/>
            <w:vAlign w:val="center"/>
          </w:tcPr>
          <w:p w:rsidR="003953A2" w:rsidRDefault="003953A2" w:rsidP="003953A2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طراحی مدارهای محاسباتی برای پردازش درون حافظه</w:t>
            </w:r>
            <w:r>
              <w:rPr>
                <w:rFonts w:ascii="Cambria" w:hAnsi="Cambria" w:cs="Cambria" w:hint="cs"/>
                <w:color w:val="000000"/>
                <w:rtl/>
              </w:rPr>
              <w:t>¬</w:t>
            </w:r>
            <w:r>
              <w:rPr>
                <w:rFonts w:ascii="Arial" w:hAnsi="Arial" w:cs="B Nazanin" w:hint="cs"/>
                <w:color w:val="000000"/>
                <w:rtl/>
              </w:rPr>
              <w:t>ای با فنآوری</w:t>
            </w:r>
            <w:r>
              <w:rPr>
                <w:rFonts w:ascii="Cambria" w:hAnsi="Cambria" w:cs="Cambria" w:hint="cs"/>
                <w:color w:val="000000"/>
                <w:rtl/>
              </w:rPr>
              <w:t>¬</w:t>
            </w:r>
            <w:r>
              <w:rPr>
                <w:rFonts w:ascii="Arial" w:hAnsi="Arial" w:cs="B Nazanin" w:hint="cs"/>
                <w:color w:val="000000"/>
                <w:rtl/>
              </w:rPr>
              <w:t xml:space="preserve">های نوین </w:t>
            </w:r>
          </w:p>
        </w:tc>
      </w:tr>
      <w:tr w:rsidR="003953A2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2F2F2" w:themeFill="background1" w:themeFillShade="F2"/>
            <w:vAlign w:val="center"/>
          </w:tcPr>
          <w:p w:rsidR="003953A2" w:rsidRDefault="003953A2" w:rsidP="003953A2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lastRenderedPageBreak/>
              <w:t>دکتر احمدرضا نقش نیل چی</w:t>
            </w:r>
          </w:p>
        </w:tc>
        <w:tc>
          <w:tcPr>
            <w:tcW w:w="1945" w:type="dxa"/>
            <w:shd w:val="clear" w:color="auto" w:fill="F2F2F2" w:themeFill="background1" w:themeFillShade="F2"/>
            <w:vAlign w:val="center"/>
          </w:tcPr>
          <w:p w:rsidR="003953A2" w:rsidRDefault="003953A2" w:rsidP="003953A2">
            <w:pPr>
              <w:spacing w:after="0" w:line="240" w:lineRule="auto"/>
              <w:jc w:val="center"/>
            </w:pPr>
            <w:r w:rsidRPr="00BB63C6">
              <w:rPr>
                <w:rFonts w:ascii="Arial" w:eastAsia="Times New Roman" w:hAnsi="Arial" w:cs="B Nazanin" w:hint="cs"/>
                <w:color w:val="000000"/>
                <w:rtl/>
              </w:rPr>
              <w:t>کامپيوتر</w:t>
            </w:r>
          </w:p>
        </w:tc>
        <w:tc>
          <w:tcPr>
            <w:tcW w:w="3799" w:type="dxa"/>
            <w:shd w:val="clear" w:color="000000" w:fill="EDEDED"/>
            <w:vAlign w:val="center"/>
          </w:tcPr>
          <w:p w:rsidR="003953A2" w:rsidRDefault="003953A2" w:rsidP="003953A2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خوشه پژوهشی پردازش سیگنال و تصویر</w:t>
            </w:r>
          </w:p>
        </w:tc>
        <w:tc>
          <w:tcPr>
            <w:tcW w:w="4853" w:type="dxa"/>
            <w:shd w:val="clear" w:color="000000" w:fill="EDEDED"/>
            <w:vAlign w:val="center"/>
          </w:tcPr>
          <w:p w:rsidR="003953A2" w:rsidRDefault="003953A2" w:rsidP="003953A2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فراتفکیک پذیری تصاویر فراطیفی با دقت پایین  با بهره گیری از یادگیری عمیق</w:t>
            </w:r>
          </w:p>
        </w:tc>
      </w:tr>
      <w:tr w:rsidR="003953A2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2F2F2" w:themeFill="background1" w:themeFillShade="F2"/>
            <w:vAlign w:val="center"/>
          </w:tcPr>
          <w:p w:rsidR="003953A2" w:rsidRDefault="003953A2" w:rsidP="003953A2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افسانه فاطمی خوراسگانی</w:t>
            </w:r>
          </w:p>
        </w:tc>
        <w:tc>
          <w:tcPr>
            <w:tcW w:w="1945" w:type="dxa"/>
            <w:shd w:val="clear" w:color="auto" w:fill="F2F2F2" w:themeFill="background1" w:themeFillShade="F2"/>
            <w:vAlign w:val="center"/>
          </w:tcPr>
          <w:p w:rsidR="003953A2" w:rsidRDefault="003953A2" w:rsidP="003953A2">
            <w:pPr>
              <w:spacing w:after="0" w:line="240" w:lineRule="auto"/>
              <w:jc w:val="center"/>
            </w:pPr>
            <w:r w:rsidRPr="00BB63C6">
              <w:rPr>
                <w:rFonts w:ascii="Arial" w:eastAsia="Times New Roman" w:hAnsi="Arial" w:cs="B Nazanin" w:hint="cs"/>
                <w:color w:val="000000"/>
                <w:rtl/>
              </w:rPr>
              <w:t>کامپيوتر</w:t>
            </w:r>
          </w:p>
        </w:tc>
        <w:tc>
          <w:tcPr>
            <w:tcW w:w="3799" w:type="dxa"/>
            <w:shd w:val="clear" w:color="000000" w:fill="EDEDED"/>
            <w:vAlign w:val="center"/>
          </w:tcPr>
          <w:p w:rsidR="003953A2" w:rsidRDefault="003953A2" w:rsidP="003953A2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کلان داده</w:t>
            </w:r>
          </w:p>
        </w:tc>
        <w:tc>
          <w:tcPr>
            <w:tcW w:w="4853" w:type="dxa"/>
            <w:shd w:val="clear" w:color="000000" w:fill="EDEDED"/>
            <w:vAlign w:val="center"/>
          </w:tcPr>
          <w:p w:rsidR="003953A2" w:rsidRDefault="003953A2" w:rsidP="003953A2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کاربرد مدلهای زبانی و هوش مصنوعی در حل چالش</w:t>
            </w:r>
            <w:r>
              <w:rPr>
                <w:rFonts w:ascii="Cambria" w:hAnsi="Cambria" w:cs="Cambria" w:hint="cs"/>
                <w:color w:val="000000"/>
                <w:rtl/>
              </w:rPr>
              <w:t>¬</w:t>
            </w:r>
            <w:r>
              <w:rPr>
                <w:rFonts w:ascii="Arial" w:hAnsi="Arial" w:cs="B Nazanin" w:hint="cs"/>
                <w:color w:val="000000"/>
                <w:rtl/>
              </w:rPr>
              <w:t>های شبکه های پیچیده (شبکه های اجتماعی، اینترنت اشیای اجتماعی)</w:t>
            </w:r>
          </w:p>
        </w:tc>
      </w:tr>
      <w:tr w:rsidR="003953A2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2F2F2" w:themeFill="background1" w:themeFillShade="F2"/>
            <w:vAlign w:val="center"/>
          </w:tcPr>
          <w:p w:rsidR="003953A2" w:rsidRDefault="003953A2" w:rsidP="003953A2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علي بهلولي</w:t>
            </w:r>
          </w:p>
        </w:tc>
        <w:tc>
          <w:tcPr>
            <w:tcW w:w="1945" w:type="dxa"/>
            <w:shd w:val="clear" w:color="auto" w:fill="F2F2F2" w:themeFill="background1" w:themeFillShade="F2"/>
            <w:vAlign w:val="center"/>
          </w:tcPr>
          <w:p w:rsidR="003953A2" w:rsidRPr="00BB63C6" w:rsidRDefault="003953A2" w:rsidP="003953A2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BB63C6">
              <w:rPr>
                <w:rFonts w:ascii="Arial" w:eastAsia="Times New Roman" w:hAnsi="Arial" w:cs="B Nazanin" w:hint="cs"/>
                <w:color w:val="000000"/>
                <w:rtl/>
              </w:rPr>
              <w:t>کامپيوتر</w:t>
            </w:r>
          </w:p>
        </w:tc>
        <w:tc>
          <w:tcPr>
            <w:tcW w:w="3799" w:type="dxa"/>
            <w:shd w:val="clear" w:color="000000" w:fill="EDEDED"/>
            <w:vAlign w:val="center"/>
          </w:tcPr>
          <w:p w:rsidR="003953A2" w:rsidRDefault="003953A2" w:rsidP="003953A2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خوشه پژوهشی سیستمهای رایانشی-فیزیکی</w:t>
            </w:r>
          </w:p>
        </w:tc>
        <w:tc>
          <w:tcPr>
            <w:tcW w:w="4853" w:type="dxa"/>
            <w:shd w:val="clear" w:color="000000" w:fill="EDEDED"/>
            <w:vAlign w:val="center"/>
          </w:tcPr>
          <w:p w:rsidR="003953A2" w:rsidRDefault="003953A2" w:rsidP="003953A2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توسعه الگوریتم های هوش مصنوعی برای سیستمهای رایانشی-فیزیکی به ویژه در اتومبیلها و روباتهای خودمختار</w:t>
            </w:r>
          </w:p>
        </w:tc>
      </w:tr>
      <w:tr w:rsidR="003953A2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2F2F2" w:themeFill="background1" w:themeFillShade="F2"/>
            <w:vAlign w:val="center"/>
          </w:tcPr>
          <w:p w:rsidR="003953A2" w:rsidRDefault="003953A2" w:rsidP="003953A2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 xml:space="preserve">دکتر  محمدرضا  خیام باشی </w:t>
            </w:r>
          </w:p>
        </w:tc>
        <w:tc>
          <w:tcPr>
            <w:tcW w:w="1945" w:type="dxa"/>
            <w:shd w:val="clear" w:color="auto" w:fill="F2F2F2" w:themeFill="background1" w:themeFillShade="F2"/>
            <w:vAlign w:val="center"/>
          </w:tcPr>
          <w:p w:rsidR="003953A2" w:rsidRPr="00BB63C6" w:rsidRDefault="003953A2" w:rsidP="003953A2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BB63C6">
              <w:rPr>
                <w:rFonts w:ascii="Arial" w:eastAsia="Times New Roman" w:hAnsi="Arial" w:cs="B Nazanin" w:hint="cs"/>
                <w:color w:val="000000"/>
                <w:rtl/>
              </w:rPr>
              <w:t>کامپيوتر</w:t>
            </w:r>
          </w:p>
        </w:tc>
        <w:tc>
          <w:tcPr>
            <w:tcW w:w="3799" w:type="dxa"/>
            <w:shd w:val="clear" w:color="000000" w:fill="EDEDED"/>
            <w:vAlign w:val="center"/>
          </w:tcPr>
          <w:p w:rsidR="003953A2" w:rsidRDefault="003953A2" w:rsidP="00B63A95">
            <w:pPr>
              <w:bidi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- شهر هوشمند مجهز به پارادایم های ارتباطی لبه</w:t>
            </w:r>
            <w:r>
              <w:rPr>
                <w:rFonts w:ascii="Arial" w:hAnsi="Arial" w:cs="B Nazanin" w:hint="cs"/>
                <w:color w:val="000000"/>
                <w:rtl/>
              </w:rPr>
              <w:br/>
              <w:t xml:space="preserve">- فناوری های ارتباطات سلولی نسل 5 و 6  </w:t>
            </w:r>
          </w:p>
        </w:tc>
        <w:tc>
          <w:tcPr>
            <w:tcW w:w="4853" w:type="dxa"/>
            <w:shd w:val="clear" w:color="000000" w:fill="EDEDED"/>
            <w:vAlign w:val="center"/>
          </w:tcPr>
          <w:p w:rsidR="003953A2" w:rsidRDefault="003953A2" w:rsidP="003953A2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توسعه الگوریتمهای هوش مصنوعی به منظور استفاده در کاربردهای شهر هوشمند</w:t>
            </w:r>
          </w:p>
        </w:tc>
      </w:tr>
      <w:tr w:rsidR="000F3AE3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2F2F2" w:themeFill="background1" w:themeFillShade="F2"/>
            <w:vAlign w:val="center"/>
          </w:tcPr>
          <w:p w:rsidR="000F3AE3" w:rsidRDefault="000F3AE3" w:rsidP="000F3AE3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مرجان کائدی</w:t>
            </w:r>
          </w:p>
        </w:tc>
        <w:tc>
          <w:tcPr>
            <w:tcW w:w="1945" w:type="dxa"/>
            <w:shd w:val="clear" w:color="auto" w:fill="F2F2F2" w:themeFill="background1" w:themeFillShade="F2"/>
            <w:vAlign w:val="center"/>
          </w:tcPr>
          <w:p w:rsidR="000F3AE3" w:rsidRPr="00BB63C6" w:rsidRDefault="000F3AE3" w:rsidP="003953A2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BB63C6">
              <w:rPr>
                <w:rFonts w:ascii="Arial" w:eastAsia="Times New Roman" w:hAnsi="Arial" w:cs="B Nazanin" w:hint="cs"/>
                <w:color w:val="000000"/>
                <w:rtl/>
              </w:rPr>
              <w:t>کامپيوتر</w:t>
            </w:r>
          </w:p>
        </w:tc>
        <w:tc>
          <w:tcPr>
            <w:tcW w:w="3799" w:type="dxa"/>
            <w:shd w:val="clear" w:color="000000" w:fill="EDEDED"/>
            <w:vAlign w:val="center"/>
          </w:tcPr>
          <w:p w:rsidR="000F3AE3" w:rsidRDefault="000F3AE3" w:rsidP="003953A2">
            <w:pPr>
              <w:bidi/>
              <w:jc w:val="center"/>
              <w:rPr>
                <w:rFonts w:ascii="Arial" w:hAnsi="Arial" w:cs="B Nazanin"/>
                <w:color w:val="000000"/>
                <w:rtl/>
                <w:lang w:bidi="fa-IR"/>
              </w:rPr>
            </w:pPr>
            <w:r w:rsidRPr="000F3AE3">
              <w:rPr>
                <w:rFonts w:ascii="Arial" w:hAnsi="Arial" w:cs="B Nazanin"/>
                <w:color w:val="000000"/>
                <w:rtl/>
                <w:lang w:bidi="fa-IR"/>
              </w:rPr>
              <w:t>خوشه پژوهش</w:t>
            </w:r>
            <w:r w:rsidRPr="000F3AE3">
              <w:rPr>
                <w:rFonts w:ascii="Arial" w:hAnsi="Arial" w:cs="B Nazanin" w:hint="cs"/>
                <w:color w:val="000000"/>
                <w:rtl/>
                <w:lang w:bidi="fa-IR"/>
              </w:rPr>
              <w:t>ی</w:t>
            </w:r>
            <w:r w:rsidRPr="000F3AE3">
              <w:rPr>
                <w:rFonts w:ascii="Arial" w:hAnsi="Arial" w:cs="B Nazanin"/>
                <w:color w:val="000000"/>
                <w:rtl/>
                <w:lang w:bidi="fa-IR"/>
              </w:rPr>
              <w:t xml:space="preserve"> تجارت الکترون</w:t>
            </w:r>
            <w:r w:rsidRPr="000F3AE3">
              <w:rPr>
                <w:rFonts w:ascii="Arial" w:hAnsi="Arial" w:cs="B Nazanin" w:hint="cs"/>
                <w:color w:val="000000"/>
                <w:rtl/>
                <w:lang w:bidi="fa-IR"/>
              </w:rPr>
              <w:t>ی</w:t>
            </w:r>
            <w:r w:rsidRPr="000F3AE3">
              <w:rPr>
                <w:rFonts w:ascii="Arial" w:hAnsi="Arial" w:cs="B Nazanin" w:hint="eastAsia"/>
                <w:color w:val="000000"/>
                <w:rtl/>
                <w:lang w:bidi="fa-IR"/>
              </w:rPr>
              <w:t>ک</w:t>
            </w:r>
            <w:r w:rsidRPr="000F3AE3">
              <w:rPr>
                <w:rFonts w:ascii="Arial" w:hAnsi="Arial" w:cs="B Nazanin" w:hint="cs"/>
                <w:color w:val="000000"/>
                <w:rtl/>
                <w:lang w:bidi="fa-IR"/>
              </w:rPr>
              <w:t>ی</w:t>
            </w:r>
            <w:r w:rsidRPr="000F3AE3">
              <w:rPr>
                <w:rFonts w:ascii="Arial" w:hAnsi="Arial" w:cs="B Nazanin"/>
                <w:color w:val="000000"/>
                <w:rtl/>
                <w:lang w:bidi="fa-IR"/>
              </w:rPr>
              <w:t xml:space="preserve"> شناخت</w:t>
            </w:r>
            <w:r w:rsidRPr="000F3AE3">
              <w:rPr>
                <w:rFonts w:ascii="Arial" w:hAnsi="Arial" w:cs="B Nazanin" w:hint="cs"/>
                <w:color w:val="000000"/>
                <w:rtl/>
                <w:lang w:bidi="fa-IR"/>
              </w:rPr>
              <w:t>ی</w:t>
            </w:r>
          </w:p>
        </w:tc>
        <w:tc>
          <w:tcPr>
            <w:tcW w:w="4853" w:type="dxa"/>
            <w:shd w:val="clear" w:color="000000" w:fill="EDEDED"/>
            <w:vAlign w:val="center"/>
          </w:tcPr>
          <w:p w:rsidR="000F3AE3" w:rsidRDefault="000F3AE3" w:rsidP="003953A2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 w:rsidRPr="000F3AE3">
              <w:rPr>
                <w:rFonts w:ascii="Arial" w:hAnsi="Arial" w:cs="B Nazanin"/>
                <w:color w:val="000000"/>
                <w:rtl/>
                <w:lang w:bidi="fa-IR"/>
              </w:rPr>
              <w:t>س</w:t>
            </w:r>
            <w:r w:rsidRPr="000F3AE3">
              <w:rPr>
                <w:rFonts w:ascii="Arial" w:hAnsi="Arial" w:cs="B Nazanin" w:hint="cs"/>
                <w:color w:val="000000"/>
                <w:rtl/>
                <w:lang w:bidi="fa-IR"/>
              </w:rPr>
              <w:t>ی</w:t>
            </w:r>
            <w:r w:rsidRPr="000F3AE3">
              <w:rPr>
                <w:rFonts w:ascii="Arial" w:hAnsi="Arial" w:cs="B Nazanin" w:hint="eastAsia"/>
                <w:color w:val="000000"/>
                <w:rtl/>
                <w:lang w:bidi="fa-IR"/>
              </w:rPr>
              <w:t>ستم‌ها</w:t>
            </w:r>
            <w:r w:rsidRPr="000F3AE3">
              <w:rPr>
                <w:rFonts w:ascii="Arial" w:hAnsi="Arial" w:cs="B Nazanin" w:hint="cs"/>
                <w:color w:val="000000"/>
                <w:rtl/>
                <w:lang w:bidi="fa-IR"/>
              </w:rPr>
              <w:t>ی</w:t>
            </w:r>
            <w:r w:rsidRPr="000F3AE3">
              <w:rPr>
                <w:rFonts w:ascii="Arial" w:hAnsi="Arial" w:cs="B Nazanin"/>
                <w:color w:val="000000"/>
                <w:rtl/>
                <w:lang w:bidi="fa-IR"/>
              </w:rPr>
              <w:t xml:space="preserve"> توص</w:t>
            </w:r>
            <w:r w:rsidRPr="000F3AE3">
              <w:rPr>
                <w:rFonts w:ascii="Arial" w:hAnsi="Arial" w:cs="B Nazanin" w:hint="cs"/>
                <w:color w:val="000000"/>
                <w:rtl/>
                <w:lang w:bidi="fa-IR"/>
              </w:rPr>
              <w:t>ی</w:t>
            </w:r>
            <w:r w:rsidRPr="000F3AE3">
              <w:rPr>
                <w:rFonts w:ascii="Arial" w:hAnsi="Arial" w:cs="B Nazanin" w:hint="eastAsia"/>
                <w:color w:val="000000"/>
                <w:rtl/>
                <w:lang w:bidi="fa-IR"/>
              </w:rPr>
              <w:t>ه‌گر</w:t>
            </w:r>
            <w:r w:rsidRPr="000F3AE3">
              <w:rPr>
                <w:rFonts w:ascii="Arial" w:hAnsi="Arial" w:cs="B Nazanin"/>
                <w:color w:val="000000"/>
                <w:rtl/>
                <w:lang w:bidi="fa-IR"/>
              </w:rPr>
              <w:t xml:space="preserve"> و شبکه‌ها</w:t>
            </w:r>
            <w:r w:rsidRPr="000F3AE3">
              <w:rPr>
                <w:rFonts w:ascii="Arial" w:hAnsi="Arial" w:cs="B Nazanin" w:hint="cs"/>
                <w:color w:val="000000"/>
                <w:rtl/>
                <w:lang w:bidi="fa-IR"/>
              </w:rPr>
              <w:t>ی</w:t>
            </w:r>
            <w:r w:rsidRPr="000F3AE3">
              <w:rPr>
                <w:rFonts w:ascii="Arial" w:hAnsi="Arial" w:cs="B Nazanin"/>
                <w:color w:val="000000"/>
                <w:rtl/>
                <w:lang w:bidi="fa-IR"/>
              </w:rPr>
              <w:t xml:space="preserve"> اجتماع</w:t>
            </w:r>
            <w:r w:rsidRPr="000F3AE3">
              <w:rPr>
                <w:rFonts w:ascii="Arial" w:hAnsi="Arial" w:cs="B Nazanin" w:hint="cs"/>
                <w:color w:val="000000"/>
                <w:rtl/>
                <w:lang w:bidi="fa-IR"/>
              </w:rPr>
              <w:t>ی</w:t>
            </w:r>
            <w:r w:rsidRPr="000F3AE3">
              <w:rPr>
                <w:rFonts w:ascii="Arial" w:hAnsi="Arial" w:cs="B Nazanin"/>
                <w:color w:val="000000"/>
                <w:rtl/>
                <w:lang w:bidi="fa-IR"/>
              </w:rPr>
              <w:t>: تحل</w:t>
            </w:r>
            <w:r w:rsidRPr="000F3AE3">
              <w:rPr>
                <w:rFonts w:ascii="Arial" w:hAnsi="Arial" w:cs="B Nazanin" w:hint="cs"/>
                <w:color w:val="000000"/>
                <w:rtl/>
                <w:lang w:bidi="fa-IR"/>
              </w:rPr>
              <w:t>ی</w:t>
            </w:r>
            <w:r w:rsidRPr="000F3AE3">
              <w:rPr>
                <w:rFonts w:ascii="Arial" w:hAnsi="Arial" w:cs="B Nazanin" w:hint="eastAsia"/>
                <w:color w:val="000000"/>
                <w:rtl/>
                <w:lang w:bidi="fa-IR"/>
              </w:rPr>
              <w:t>ل</w:t>
            </w:r>
            <w:r w:rsidRPr="000F3AE3">
              <w:rPr>
                <w:rFonts w:ascii="Arial" w:hAnsi="Arial" w:cs="B Nazanin"/>
                <w:color w:val="000000"/>
                <w:rtl/>
                <w:lang w:bidi="fa-IR"/>
              </w:rPr>
              <w:t xml:space="preserve"> داده‌ها</w:t>
            </w:r>
            <w:r w:rsidRPr="000F3AE3">
              <w:rPr>
                <w:rFonts w:ascii="Arial" w:hAnsi="Arial" w:cs="B Nazanin" w:hint="cs"/>
                <w:color w:val="000000"/>
                <w:rtl/>
                <w:lang w:bidi="fa-IR"/>
              </w:rPr>
              <w:t>ی</w:t>
            </w:r>
            <w:r w:rsidRPr="000F3AE3">
              <w:rPr>
                <w:rFonts w:ascii="Arial" w:hAnsi="Arial" w:cs="B Nazanin"/>
                <w:color w:val="000000"/>
                <w:rtl/>
                <w:lang w:bidi="fa-IR"/>
              </w:rPr>
              <w:t xml:space="preserve"> کاربران برا</w:t>
            </w:r>
            <w:r w:rsidRPr="000F3AE3">
              <w:rPr>
                <w:rFonts w:ascii="Arial" w:hAnsi="Arial" w:cs="B Nazanin" w:hint="cs"/>
                <w:color w:val="000000"/>
                <w:rtl/>
                <w:lang w:bidi="fa-IR"/>
              </w:rPr>
              <w:t>ی</w:t>
            </w:r>
            <w:r w:rsidRPr="000F3AE3">
              <w:rPr>
                <w:rFonts w:ascii="Arial" w:hAnsi="Arial" w:cs="B Nazanin"/>
                <w:color w:val="000000"/>
                <w:rtl/>
                <w:lang w:bidi="fa-IR"/>
              </w:rPr>
              <w:t xml:space="preserve"> شخص</w:t>
            </w:r>
            <w:r w:rsidRPr="000F3AE3">
              <w:rPr>
                <w:rFonts w:ascii="Arial" w:hAnsi="Arial" w:cs="B Nazanin" w:hint="cs"/>
                <w:color w:val="000000"/>
                <w:rtl/>
                <w:lang w:bidi="fa-IR"/>
              </w:rPr>
              <w:t>ی‌</w:t>
            </w:r>
            <w:r w:rsidRPr="000F3AE3">
              <w:rPr>
                <w:rFonts w:ascii="Arial" w:hAnsi="Arial" w:cs="B Nazanin" w:hint="eastAsia"/>
                <w:color w:val="000000"/>
                <w:rtl/>
                <w:lang w:bidi="fa-IR"/>
              </w:rPr>
              <w:t>ساز</w:t>
            </w:r>
            <w:r w:rsidRPr="000F3AE3">
              <w:rPr>
                <w:rFonts w:ascii="Arial" w:hAnsi="Arial" w:cs="B Nazanin" w:hint="cs"/>
                <w:color w:val="000000"/>
                <w:rtl/>
                <w:lang w:bidi="fa-IR"/>
              </w:rPr>
              <w:t>ی</w:t>
            </w:r>
            <w:r w:rsidRPr="000F3AE3">
              <w:rPr>
                <w:rFonts w:ascii="Arial" w:hAnsi="Arial" w:cs="B Nazanin"/>
                <w:color w:val="000000"/>
                <w:rtl/>
                <w:lang w:bidi="fa-IR"/>
              </w:rPr>
              <w:t xml:space="preserve"> و بهبود ارائه خدمات</w:t>
            </w:r>
          </w:p>
        </w:tc>
      </w:tr>
      <w:tr w:rsidR="002E6095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FFFFF" w:themeFill="background1"/>
            <w:vAlign w:val="center"/>
          </w:tcPr>
          <w:p w:rsidR="002E6095" w:rsidRDefault="002E6095" w:rsidP="002E609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آذر شاه پیری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2E6095" w:rsidRPr="000001D5" w:rsidRDefault="002E6095" w:rsidP="002E609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bidi="fa-IR"/>
              </w:rPr>
            </w:pPr>
            <w:r w:rsidRPr="000001D5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علوم و فناوري هاي زيستي</w:t>
            </w:r>
          </w:p>
        </w:tc>
        <w:tc>
          <w:tcPr>
            <w:tcW w:w="3799" w:type="dxa"/>
            <w:shd w:val="clear" w:color="auto" w:fill="FFFFFF" w:themeFill="background1"/>
            <w:vAlign w:val="center"/>
          </w:tcPr>
          <w:p w:rsidR="002E6095" w:rsidRDefault="002E6095" w:rsidP="002E6095">
            <w:pPr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 </w:t>
            </w:r>
          </w:p>
        </w:tc>
        <w:tc>
          <w:tcPr>
            <w:tcW w:w="4853" w:type="dxa"/>
            <w:shd w:val="clear" w:color="auto" w:fill="FFFFFF" w:themeFill="background1"/>
            <w:vAlign w:val="center"/>
          </w:tcPr>
          <w:p w:rsidR="002E6095" w:rsidRDefault="002E6095" w:rsidP="002E609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مهندسی ژنتیک باکتری سودودوموناس پوتیدا برای جذب و حذف فلزات سنگین از پساب‌های صنعتی با تثبیت بر روی هیدروژل‌ها</w:t>
            </w:r>
          </w:p>
        </w:tc>
      </w:tr>
      <w:tr w:rsidR="002E6095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FFFFF" w:themeFill="background1"/>
            <w:vAlign w:val="center"/>
          </w:tcPr>
          <w:p w:rsidR="002E6095" w:rsidRDefault="002E6095" w:rsidP="002E6095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محمدعلي اسداللهي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2E6095" w:rsidRPr="000001D5" w:rsidRDefault="002E6095" w:rsidP="002E609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0001D5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علوم و فناوري هاي زيستي</w:t>
            </w:r>
          </w:p>
        </w:tc>
        <w:tc>
          <w:tcPr>
            <w:tcW w:w="3799" w:type="dxa"/>
            <w:shd w:val="clear" w:color="auto" w:fill="FFFFFF" w:themeFill="background1"/>
            <w:vAlign w:val="center"/>
          </w:tcPr>
          <w:p w:rsidR="002E6095" w:rsidRDefault="002E6095" w:rsidP="002E609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هسته پژوهشي ثبت نشده است ولي اين طرح در راستاي همكاريهاي چندين ساله با</w:t>
            </w:r>
            <w:r>
              <w:rPr>
                <w:rFonts w:ascii="Arial" w:hAnsi="Arial" w:cs="B Nazanin" w:hint="cs"/>
                <w:color w:val="000000"/>
                <w:rtl/>
              </w:rPr>
              <w:br/>
              <w:t>همكاري و مشاركت آقاي دكتر حميد اميري و خانم دكتر صفورا ميرمحمدصادقي انجام</w:t>
            </w:r>
            <w:r>
              <w:rPr>
                <w:rFonts w:ascii="Arial" w:hAnsi="Arial" w:cs="B Nazanin" w:hint="cs"/>
                <w:color w:val="000000"/>
                <w:rtl/>
              </w:rPr>
              <w:br/>
              <w:t xml:space="preserve">ميشود. </w:t>
            </w:r>
          </w:p>
        </w:tc>
        <w:tc>
          <w:tcPr>
            <w:tcW w:w="4853" w:type="dxa"/>
            <w:shd w:val="clear" w:color="auto" w:fill="FFFFFF" w:themeFill="background1"/>
            <w:vAlign w:val="center"/>
          </w:tcPr>
          <w:p w:rsidR="002E6095" w:rsidRDefault="002E6095" w:rsidP="002E6095">
            <w:pPr>
              <w:jc w:val="center"/>
              <w:rPr>
                <w:rFonts w:ascii="Arial" w:hAnsi="Arial" w:cs="B Nazanin"/>
                <w:color w:val="000000"/>
                <w:rtl/>
              </w:rPr>
            </w:pPr>
            <w:proofErr w:type="spellStart"/>
            <w:r>
              <w:rPr>
                <w:rFonts w:ascii="Arial" w:hAnsi="Arial" w:cs="B Nazanin" w:hint="cs"/>
                <w:color w:val="000000"/>
              </w:rPr>
              <w:t>Biorefineries</w:t>
            </w:r>
            <w:proofErr w:type="spellEnd"/>
            <w:r>
              <w:rPr>
                <w:rFonts w:ascii="Arial" w:hAnsi="Arial" w:cs="B Nazanin" w:hint="cs"/>
                <w:color w:val="000000"/>
              </w:rPr>
              <w:t xml:space="preserve"> for the valorization of sugarcane bagasse</w:t>
            </w:r>
            <w:r>
              <w:rPr>
                <w:rFonts w:ascii="Arial" w:hAnsi="Arial" w:cs="B Nazanin" w:hint="cs"/>
                <w:color w:val="000000"/>
              </w:rPr>
              <w:br/>
              <w:t xml:space="preserve"> </w:t>
            </w:r>
            <w:r>
              <w:rPr>
                <w:rFonts w:ascii="Arial" w:hAnsi="Arial" w:cs="B Nazanin" w:hint="cs"/>
                <w:color w:val="000000"/>
                <w:rtl/>
              </w:rPr>
              <w:t>پالايشگاههاي زيستي براي ارزشمندسازي</w:t>
            </w:r>
            <w:r>
              <w:rPr>
                <w:rFonts w:ascii="Arial" w:hAnsi="Arial" w:cs="B Nazanin" w:hint="cs"/>
                <w:color w:val="000000"/>
              </w:rPr>
              <w:t xml:space="preserve"> </w:t>
            </w:r>
            <w:r>
              <w:rPr>
                <w:rFonts w:ascii="Arial" w:hAnsi="Arial" w:cs="B Nazanin" w:hint="cs"/>
                <w:color w:val="000000"/>
                <w:rtl/>
              </w:rPr>
              <w:t>باگاس نيشكر</w:t>
            </w:r>
            <w:r>
              <w:rPr>
                <w:rFonts w:ascii="Arial" w:hAnsi="Arial" w:cs="B Nazanin" w:hint="cs"/>
                <w:color w:val="000000"/>
              </w:rPr>
              <w:t xml:space="preserve"> </w:t>
            </w:r>
          </w:p>
        </w:tc>
      </w:tr>
      <w:tr w:rsidR="002E6095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FFFFF" w:themeFill="background1"/>
            <w:vAlign w:val="center"/>
          </w:tcPr>
          <w:p w:rsidR="002E6095" w:rsidRDefault="002E6095" w:rsidP="002E6095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سهیلا رهگذر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2E6095" w:rsidRPr="000001D5" w:rsidRDefault="002E6095" w:rsidP="002E609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0001D5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علوم و فناوري هاي زيستي</w:t>
            </w:r>
          </w:p>
        </w:tc>
        <w:tc>
          <w:tcPr>
            <w:tcW w:w="3799" w:type="dxa"/>
            <w:shd w:val="clear" w:color="auto" w:fill="FFFFFF" w:themeFill="background1"/>
            <w:vAlign w:val="center"/>
          </w:tcPr>
          <w:p w:rsidR="002E6095" w:rsidRDefault="002E6095" w:rsidP="002E6095">
            <w:pPr>
              <w:spacing w:after="0" w:line="240" w:lineRule="auto"/>
              <w:jc w:val="center"/>
              <w:rPr>
                <w:rFonts w:ascii="Arial" w:hAnsi="Arial" w:cs="B Nazanin"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</w:rPr>
              <w:t>Pediatric Acute lymphoblastic leukemia and minimal residual disease (</w:t>
            </w:r>
            <w:proofErr w:type="spellStart"/>
            <w:r>
              <w:rPr>
                <w:rFonts w:ascii="Arial" w:hAnsi="Arial" w:cs="B Nazanin" w:hint="cs"/>
                <w:color w:val="000000"/>
                <w:sz w:val="18"/>
                <w:szCs w:val="18"/>
              </w:rPr>
              <w:t>pALL</w:t>
            </w:r>
            <w:proofErr w:type="spellEnd"/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 xml:space="preserve"> &amp; </w:t>
            </w:r>
            <w:r>
              <w:rPr>
                <w:rFonts w:ascii="Arial" w:hAnsi="Arial" w:cs="B Nazanin" w:hint="cs"/>
                <w:color w:val="000000"/>
                <w:sz w:val="18"/>
                <w:szCs w:val="18"/>
              </w:rPr>
              <w:t>MRD</w:t>
            </w:r>
            <w:r>
              <w:rPr>
                <w:rFonts w:ascii="Arial" w:hAnsi="Arial" w:cs="B Nazani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853" w:type="dxa"/>
            <w:shd w:val="clear" w:color="auto" w:fill="FFFFFF" w:themeFill="background1"/>
            <w:vAlign w:val="center"/>
          </w:tcPr>
          <w:p w:rsidR="002E6095" w:rsidRDefault="002E6095" w:rsidP="002E609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 xml:space="preserve">ایمونوتراپی لوسمی لنفوبلاستی حاد با استفاده از حاملهای اگزوزومی </w:t>
            </w:r>
          </w:p>
        </w:tc>
      </w:tr>
      <w:tr w:rsidR="002E6095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FFFFF" w:themeFill="background1"/>
            <w:vAlign w:val="center"/>
          </w:tcPr>
          <w:p w:rsidR="002E6095" w:rsidRDefault="002E6095" w:rsidP="002E6095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زهرا اعتمادی فر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2E6095" w:rsidRPr="000001D5" w:rsidRDefault="002E6095" w:rsidP="002E6095">
            <w:pPr>
              <w:spacing w:after="0" w:line="240" w:lineRule="auto"/>
              <w:jc w:val="center"/>
              <w:rPr>
                <w:rFonts w:cs="B Nazanin"/>
              </w:rPr>
            </w:pPr>
            <w:r w:rsidRPr="000001D5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علوم و فناوري هاي زيستي</w:t>
            </w:r>
          </w:p>
        </w:tc>
        <w:tc>
          <w:tcPr>
            <w:tcW w:w="3799" w:type="dxa"/>
            <w:shd w:val="clear" w:color="auto" w:fill="FFFFFF" w:themeFill="background1"/>
            <w:vAlign w:val="center"/>
          </w:tcPr>
          <w:p w:rsidR="002E6095" w:rsidRDefault="002E6095" w:rsidP="002E6095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همکاری در هسته اکسیداسیون پیشرفته</w:t>
            </w:r>
          </w:p>
        </w:tc>
        <w:tc>
          <w:tcPr>
            <w:tcW w:w="4853" w:type="dxa"/>
            <w:shd w:val="clear" w:color="auto" w:fill="FFFFFF" w:themeFill="background1"/>
            <w:vAlign w:val="center"/>
          </w:tcPr>
          <w:p w:rsidR="002E6095" w:rsidRDefault="002E6095" w:rsidP="002E6095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زیست پالایی آب پنیر با کشت همزمان باکتری و قارچ رشته ای خوراکی</w:t>
            </w:r>
          </w:p>
        </w:tc>
      </w:tr>
      <w:tr w:rsidR="002E6095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FFFFF" w:themeFill="background1"/>
            <w:vAlign w:val="center"/>
          </w:tcPr>
          <w:p w:rsidR="002E6095" w:rsidRDefault="002E6095" w:rsidP="002E6095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اصغر طاهری کفرانی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2E6095" w:rsidRPr="000001D5" w:rsidRDefault="002E6095" w:rsidP="002E6095">
            <w:pPr>
              <w:bidi/>
              <w:spacing w:after="0" w:line="240" w:lineRule="auto"/>
              <w:jc w:val="center"/>
              <w:rPr>
                <w:rFonts w:cs="B Nazanin"/>
              </w:rPr>
            </w:pPr>
            <w:r w:rsidRPr="000001D5">
              <w:rPr>
                <w:rFonts w:ascii="Arial" w:eastAsia="Times New Roman" w:hAnsi="Arial" w:cs="B Nazanin" w:hint="cs"/>
                <w:color w:val="000000"/>
                <w:rtl/>
                <w:lang w:bidi="fa-IR"/>
              </w:rPr>
              <w:t>علوم و فناوري هاي زيستي</w:t>
            </w:r>
          </w:p>
        </w:tc>
        <w:tc>
          <w:tcPr>
            <w:tcW w:w="3799" w:type="dxa"/>
            <w:shd w:val="clear" w:color="auto" w:fill="FFFFFF" w:themeFill="background1"/>
            <w:vAlign w:val="center"/>
          </w:tcPr>
          <w:p w:rsidR="002E6095" w:rsidRDefault="002E6095" w:rsidP="002E6095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 xml:space="preserve">بهبود فرايندهاي آنزيمي مرتبط با توليد سوخت هاي زيستي با استفاده از تثبيت آنزيم </w:t>
            </w:r>
          </w:p>
        </w:tc>
        <w:tc>
          <w:tcPr>
            <w:tcW w:w="4853" w:type="dxa"/>
            <w:shd w:val="clear" w:color="auto" w:fill="FFFFFF" w:themeFill="background1"/>
            <w:vAlign w:val="center"/>
          </w:tcPr>
          <w:p w:rsidR="002E6095" w:rsidRDefault="002E6095" w:rsidP="002E6095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 xml:space="preserve">سنتز و کاربرد زیست فناورانه شبکه های فلزی </w:t>
            </w:r>
            <w:r>
              <w:rPr>
                <w:rFonts w:ascii="Times New Roman" w:hAnsi="Times New Roman" w:cs="Times New Roman" w:hint="cs"/>
                <w:color w:val="000000"/>
                <w:rtl/>
              </w:rPr>
              <w:t>–</w:t>
            </w:r>
            <w:r>
              <w:rPr>
                <w:rFonts w:ascii="Arial" w:hAnsi="Arial" w:cs="B Nazanin" w:hint="cs"/>
                <w:color w:val="000000"/>
                <w:rtl/>
              </w:rPr>
              <w:t xml:space="preserve"> فنولی  </w:t>
            </w:r>
          </w:p>
        </w:tc>
      </w:tr>
      <w:tr w:rsidR="00655F67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2F2F2" w:themeFill="background1" w:themeFillShade="F2"/>
            <w:vAlign w:val="center"/>
          </w:tcPr>
          <w:p w:rsidR="00655F67" w:rsidRDefault="00655F67" w:rsidP="00655F67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lastRenderedPageBreak/>
              <w:t>دکتر مجید اسدی</w:t>
            </w:r>
          </w:p>
        </w:tc>
        <w:tc>
          <w:tcPr>
            <w:tcW w:w="1945" w:type="dxa"/>
            <w:shd w:val="clear" w:color="auto" w:fill="F2F2F2" w:themeFill="background1" w:themeFillShade="F2"/>
            <w:vAlign w:val="center"/>
          </w:tcPr>
          <w:p w:rsidR="00655F67" w:rsidRPr="000001D5" w:rsidRDefault="00655F67" w:rsidP="00655F6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0001D5">
              <w:rPr>
                <w:rFonts w:ascii="Arial" w:eastAsia="Times New Roman" w:hAnsi="Arial" w:cs="B Nazanin" w:hint="cs"/>
                <w:color w:val="000000"/>
                <w:rtl/>
              </w:rPr>
              <w:t>رياضي و آمار</w:t>
            </w:r>
          </w:p>
        </w:tc>
        <w:tc>
          <w:tcPr>
            <w:tcW w:w="3799" w:type="dxa"/>
            <w:shd w:val="clear" w:color="auto" w:fill="F2F2F2" w:themeFill="background1" w:themeFillShade="F2"/>
            <w:vAlign w:val="center"/>
          </w:tcPr>
          <w:p w:rsidR="00655F67" w:rsidRDefault="00655F67" w:rsidP="00655F67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قابلیت اعتماد و کاربردهای آن</w:t>
            </w:r>
          </w:p>
        </w:tc>
        <w:tc>
          <w:tcPr>
            <w:tcW w:w="4853" w:type="dxa"/>
            <w:shd w:val="clear" w:color="000000" w:fill="EDEDED"/>
            <w:vAlign w:val="center"/>
          </w:tcPr>
          <w:p w:rsidR="00655F67" w:rsidRDefault="00655F67" w:rsidP="00655F67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قابلیت اعتماد سیستم ها- تعمیر و نگهداری سیستم ها- اندازه های ریسک  در قابلیت اعتماد</w:t>
            </w:r>
            <w:r>
              <w:rPr>
                <w:rFonts w:ascii="Arial" w:hAnsi="Arial" w:cs="B Nazanin" w:hint="cs"/>
                <w:color w:val="000000"/>
                <w:rtl/>
              </w:rPr>
              <w:br/>
              <w:t>کاربرد احتمال در قابلیت اعتماد و نظریه اطلاع</w:t>
            </w:r>
          </w:p>
        </w:tc>
      </w:tr>
      <w:tr w:rsidR="00655F67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2F2F2" w:themeFill="background1" w:themeFillShade="F2"/>
            <w:vAlign w:val="center"/>
          </w:tcPr>
          <w:p w:rsidR="00655F67" w:rsidRDefault="00655F67" w:rsidP="00655F67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مهدی توانگر</w:t>
            </w:r>
          </w:p>
        </w:tc>
        <w:tc>
          <w:tcPr>
            <w:tcW w:w="1945" w:type="dxa"/>
            <w:shd w:val="clear" w:color="auto" w:fill="F2F2F2" w:themeFill="background1" w:themeFillShade="F2"/>
            <w:vAlign w:val="center"/>
          </w:tcPr>
          <w:p w:rsidR="00655F67" w:rsidRPr="000001D5" w:rsidRDefault="00655F67" w:rsidP="00655F67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0001D5">
              <w:rPr>
                <w:rFonts w:ascii="Arial" w:eastAsia="Times New Roman" w:hAnsi="Arial" w:cs="B Nazanin" w:hint="cs"/>
                <w:color w:val="000000"/>
                <w:rtl/>
              </w:rPr>
              <w:t>رياضي و آمار</w:t>
            </w:r>
          </w:p>
        </w:tc>
        <w:tc>
          <w:tcPr>
            <w:tcW w:w="3799" w:type="dxa"/>
            <w:shd w:val="clear" w:color="auto" w:fill="F2F2F2" w:themeFill="background1" w:themeFillShade="F2"/>
            <w:vAlign w:val="center"/>
          </w:tcPr>
          <w:p w:rsidR="00655F67" w:rsidRDefault="00655F67" w:rsidP="00655F67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قابلیت اعتماد و کاربردهای آن</w:t>
            </w:r>
          </w:p>
        </w:tc>
        <w:tc>
          <w:tcPr>
            <w:tcW w:w="4853" w:type="dxa"/>
            <w:shd w:val="clear" w:color="000000" w:fill="EDEDED"/>
            <w:vAlign w:val="center"/>
          </w:tcPr>
          <w:p w:rsidR="00655F67" w:rsidRDefault="00655F67" w:rsidP="00655F67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الگوهای نگهداري بهينه و راهکارهای توقف مأموریت براي سيستم‌هاي چند مؤلفه‌اي</w:t>
            </w:r>
          </w:p>
        </w:tc>
      </w:tr>
      <w:tr w:rsidR="00655F67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2F2F2" w:themeFill="background1" w:themeFillShade="F2"/>
            <w:vAlign w:val="center"/>
          </w:tcPr>
          <w:p w:rsidR="00655F67" w:rsidRDefault="00655F67" w:rsidP="00655F67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هوشنگ طالبی</w:t>
            </w:r>
          </w:p>
        </w:tc>
        <w:tc>
          <w:tcPr>
            <w:tcW w:w="1945" w:type="dxa"/>
            <w:shd w:val="clear" w:color="auto" w:fill="F2F2F2" w:themeFill="background1" w:themeFillShade="F2"/>
            <w:vAlign w:val="center"/>
          </w:tcPr>
          <w:p w:rsidR="00655F67" w:rsidRDefault="00655F67" w:rsidP="00655F67">
            <w:pPr>
              <w:jc w:val="center"/>
            </w:pPr>
            <w:r w:rsidRPr="000816AA">
              <w:rPr>
                <w:rFonts w:ascii="Arial" w:eastAsia="Times New Roman" w:hAnsi="Arial" w:cs="B Nazanin" w:hint="cs"/>
                <w:color w:val="000000"/>
                <w:rtl/>
              </w:rPr>
              <w:t>رياضي و آمار</w:t>
            </w:r>
          </w:p>
        </w:tc>
        <w:tc>
          <w:tcPr>
            <w:tcW w:w="3799" w:type="dxa"/>
            <w:shd w:val="clear" w:color="auto" w:fill="F2F2F2" w:themeFill="background1" w:themeFillShade="F2"/>
            <w:vAlign w:val="center"/>
          </w:tcPr>
          <w:p w:rsidR="00655F67" w:rsidRDefault="00655F67" w:rsidP="00655F67">
            <w:pPr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</w:rPr>
              <w:t> </w:t>
            </w:r>
          </w:p>
        </w:tc>
        <w:tc>
          <w:tcPr>
            <w:tcW w:w="4853" w:type="dxa"/>
            <w:shd w:val="clear" w:color="000000" w:fill="EDEDED"/>
            <w:vAlign w:val="center"/>
          </w:tcPr>
          <w:p w:rsidR="00655F67" w:rsidRDefault="00655F67" w:rsidP="00655F67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بررسی اثرات شبکه در طرح آزمایش ها و ارائه مدل مناسب</w:t>
            </w:r>
          </w:p>
        </w:tc>
      </w:tr>
      <w:tr w:rsidR="00655F67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2F2F2" w:themeFill="background1" w:themeFillShade="F2"/>
            <w:vAlign w:val="center"/>
          </w:tcPr>
          <w:p w:rsidR="00655F67" w:rsidRDefault="00655F67" w:rsidP="00655F67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جواد اسداللهی</w:t>
            </w:r>
          </w:p>
        </w:tc>
        <w:tc>
          <w:tcPr>
            <w:tcW w:w="1945" w:type="dxa"/>
            <w:shd w:val="clear" w:color="auto" w:fill="F2F2F2" w:themeFill="background1" w:themeFillShade="F2"/>
            <w:vAlign w:val="center"/>
          </w:tcPr>
          <w:p w:rsidR="00655F67" w:rsidRDefault="00655F67" w:rsidP="00655F67">
            <w:pPr>
              <w:jc w:val="center"/>
            </w:pPr>
            <w:r w:rsidRPr="000816AA">
              <w:rPr>
                <w:rFonts w:ascii="Arial" w:eastAsia="Times New Roman" w:hAnsi="Arial" w:cs="B Nazanin" w:hint="cs"/>
                <w:color w:val="000000"/>
                <w:rtl/>
              </w:rPr>
              <w:t>رياضي و آمار</w:t>
            </w:r>
          </w:p>
        </w:tc>
        <w:tc>
          <w:tcPr>
            <w:tcW w:w="3799" w:type="dxa"/>
            <w:shd w:val="clear" w:color="auto" w:fill="F2F2F2" w:themeFill="background1" w:themeFillShade="F2"/>
            <w:vAlign w:val="center"/>
          </w:tcPr>
          <w:p w:rsidR="00655F67" w:rsidRDefault="00655F67" w:rsidP="00655F67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 xml:space="preserve">جبرهای غیرشرکت پذیر و نظریه نمایش </w:t>
            </w:r>
            <w:r>
              <w:rPr>
                <w:rFonts w:ascii="Arial" w:hAnsi="Arial" w:cs="B Nazanin" w:hint="cs"/>
                <w:color w:val="000000"/>
                <w:rtl/>
              </w:rPr>
              <w:br/>
            </w:r>
            <w:proofErr w:type="spellStart"/>
            <w:r>
              <w:rPr>
                <w:rFonts w:ascii="Arial" w:hAnsi="Arial" w:cs="B Nazanin" w:hint="cs"/>
                <w:color w:val="000000"/>
              </w:rPr>
              <w:t>Nonassociative</w:t>
            </w:r>
            <w:proofErr w:type="spellEnd"/>
            <w:r>
              <w:rPr>
                <w:rFonts w:ascii="Arial" w:hAnsi="Arial" w:cs="B Nazanin" w:hint="cs"/>
                <w:color w:val="000000"/>
              </w:rPr>
              <w:t xml:space="preserve"> Algebras and Representation Theory</w:t>
            </w:r>
          </w:p>
        </w:tc>
        <w:tc>
          <w:tcPr>
            <w:tcW w:w="4853" w:type="dxa"/>
            <w:shd w:val="clear" w:color="000000" w:fill="EDEDED"/>
            <w:vAlign w:val="center"/>
          </w:tcPr>
          <w:p w:rsidR="00655F67" w:rsidRDefault="00655F67" w:rsidP="00655F67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رسته های مدرج مشتقی دقیق</w:t>
            </w:r>
            <w:r>
              <w:rPr>
                <w:rFonts w:ascii="Arial" w:hAnsi="Arial" w:cs="B Nazanin" w:hint="cs"/>
                <w:color w:val="000000"/>
                <w:rtl/>
              </w:rPr>
              <w:br/>
            </w:r>
            <w:r>
              <w:rPr>
                <w:rFonts w:ascii="Arial" w:hAnsi="Arial" w:cs="B Nazanin" w:hint="cs"/>
                <w:color w:val="000000"/>
              </w:rPr>
              <w:t>Exact differential graded categories</w:t>
            </w:r>
          </w:p>
        </w:tc>
      </w:tr>
      <w:tr w:rsidR="00655F67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2F2F2" w:themeFill="background1" w:themeFillShade="F2"/>
            <w:vAlign w:val="center"/>
          </w:tcPr>
          <w:p w:rsidR="00655F67" w:rsidRDefault="00655F67" w:rsidP="00655F67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محمد غلامی</w:t>
            </w:r>
          </w:p>
        </w:tc>
        <w:tc>
          <w:tcPr>
            <w:tcW w:w="1945" w:type="dxa"/>
            <w:shd w:val="clear" w:color="auto" w:fill="F2F2F2" w:themeFill="background1" w:themeFillShade="F2"/>
            <w:vAlign w:val="center"/>
          </w:tcPr>
          <w:p w:rsidR="00655F67" w:rsidRDefault="00655F67" w:rsidP="00655F67">
            <w:pPr>
              <w:jc w:val="center"/>
            </w:pPr>
            <w:r w:rsidRPr="000816AA">
              <w:rPr>
                <w:rFonts w:ascii="Arial" w:eastAsia="Times New Roman" w:hAnsi="Arial" w:cs="B Nazanin" w:hint="cs"/>
                <w:color w:val="000000"/>
                <w:rtl/>
              </w:rPr>
              <w:t>رياضي و آمار</w:t>
            </w:r>
          </w:p>
        </w:tc>
        <w:tc>
          <w:tcPr>
            <w:tcW w:w="3799" w:type="dxa"/>
            <w:shd w:val="clear" w:color="auto" w:fill="F2F2F2" w:themeFill="background1" w:themeFillShade="F2"/>
            <w:vAlign w:val="center"/>
          </w:tcPr>
          <w:p w:rsidR="00655F67" w:rsidRDefault="00655F67" w:rsidP="00655F67">
            <w:pPr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</w:rPr>
              <w:t> </w:t>
            </w:r>
          </w:p>
        </w:tc>
        <w:tc>
          <w:tcPr>
            <w:tcW w:w="4853" w:type="dxa"/>
            <w:shd w:val="clear" w:color="000000" w:fill="EDEDED"/>
            <w:vAlign w:val="center"/>
          </w:tcPr>
          <w:p w:rsidR="00655F67" w:rsidRDefault="00655F67" w:rsidP="00655F67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به کارگیری کدهای تصحیح خطا در سیستم رمزنگاری پساکوانتومی</w:t>
            </w:r>
          </w:p>
        </w:tc>
      </w:tr>
      <w:tr w:rsidR="00CE6EF6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FFFFF" w:themeFill="background1"/>
            <w:vAlign w:val="center"/>
          </w:tcPr>
          <w:p w:rsidR="00CE6EF6" w:rsidRDefault="00CE6EF6" w:rsidP="00CE6EF6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غلامرضا راشدی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CE6EF6" w:rsidRPr="000001D5" w:rsidRDefault="00CE6EF6" w:rsidP="00CE6EF6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0001D5">
              <w:rPr>
                <w:rFonts w:ascii="Arial" w:eastAsia="Times New Roman" w:hAnsi="Arial" w:cs="B Nazanin" w:hint="cs"/>
                <w:color w:val="000000"/>
                <w:rtl/>
              </w:rPr>
              <w:t>فيزيک</w:t>
            </w:r>
          </w:p>
        </w:tc>
        <w:tc>
          <w:tcPr>
            <w:tcW w:w="3799" w:type="dxa"/>
            <w:shd w:val="clear" w:color="auto" w:fill="FFFFFF" w:themeFill="background1"/>
            <w:vAlign w:val="center"/>
          </w:tcPr>
          <w:p w:rsidR="00CE6EF6" w:rsidRDefault="00CE6EF6" w:rsidP="00CE6EF6">
            <w:pPr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 </w:t>
            </w:r>
          </w:p>
        </w:tc>
        <w:tc>
          <w:tcPr>
            <w:tcW w:w="4853" w:type="dxa"/>
            <w:shd w:val="clear" w:color="auto" w:fill="FFFFFF" w:themeFill="background1"/>
            <w:vAlign w:val="center"/>
          </w:tcPr>
          <w:p w:rsidR="00CE6EF6" w:rsidRDefault="00CE6EF6" w:rsidP="00CE6EF6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خواص ترابردی در ساختارهای الکترونی هبسته مانند گرافین  ابررسانا و عایقهای توپولوژیک</w:t>
            </w:r>
          </w:p>
        </w:tc>
      </w:tr>
      <w:tr w:rsidR="00CE6EF6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FFFFF" w:themeFill="background1"/>
            <w:vAlign w:val="center"/>
          </w:tcPr>
          <w:p w:rsidR="00CE6EF6" w:rsidRDefault="00CE6EF6" w:rsidP="00CE6EF6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غلام رضا انصاری فر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CE6EF6" w:rsidRPr="000001D5" w:rsidRDefault="00CE6EF6" w:rsidP="00CE6EF6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0001D5">
              <w:rPr>
                <w:rFonts w:ascii="Arial" w:eastAsia="Times New Roman" w:hAnsi="Arial" w:cs="B Nazanin" w:hint="cs"/>
                <w:color w:val="000000"/>
                <w:rtl/>
              </w:rPr>
              <w:t>فيزيک</w:t>
            </w:r>
          </w:p>
        </w:tc>
        <w:tc>
          <w:tcPr>
            <w:tcW w:w="3799" w:type="dxa"/>
            <w:shd w:val="clear" w:color="auto" w:fill="FFFFFF" w:themeFill="background1"/>
            <w:vAlign w:val="center"/>
          </w:tcPr>
          <w:p w:rsidR="00CE6EF6" w:rsidRDefault="00CE6EF6" w:rsidP="00CE6EF6">
            <w:pPr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 </w:t>
            </w:r>
          </w:p>
        </w:tc>
        <w:tc>
          <w:tcPr>
            <w:tcW w:w="4853" w:type="dxa"/>
            <w:shd w:val="clear" w:color="auto" w:fill="FFFFFF" w:themeFill="background1"/>
            <w:vAlign w:val="center"/>
          </w:tcPr>
          <w:p w:rsidR="00CE6EF6" w:rsidRDefault="00CE6EF6" w:rsidP="00CE6EF6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طراحی بهینه راکتور هسته ای یکپارچه کوچک بومی با استفاده از سوخت مقاوم به حادثه و ارزیابی اثرترکیبات سوخت بر پارامتر های دینامیکی قلب راکتور</w:t>
            </w:r>
          </w:p>
        </w:tc>
      </w:tr>
      <w:tr w:rsidR="00CE6EF6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FFFFF" w:themeFill="background1"/>
            <w:vAlign w:val="center"/>
          </w:tcPr>
          <w:p w:rsidR="00CE6EF6" w:rsidRDefault="00CE6EF6" w:rsidP="00CE6EF6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مهدی نصری نصرآبادی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CE6EF6" w:rsidRPr="000001D5" w:rsidRDefault="00CE6EF6" w:rsidP="00CE6EF6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0001D5">
              <w:rPr>
                <w:rFonts w:ascii="Arial" w:eastAsia="Times New Roman" w:hAnsi="Arial" w:cs="B Nazanin" w:hint="cs"/>
                <w:color w:val="000000"/>
                <w:rtl/>
              </w:rPr>
              <w:t>فيزيک</w:t>
            </w:r>
          </w:p>
        </w:tc>
        <w:tc>
          <w:tcPr>
            <w:tcW w:w="3799" w:type="dxa"/>
            <w:shd w:val="clear" w:color="auto" w:fill="FFFFFF" w:themeFill="background1"/>
            <w:vAlign w:val="center"/>
          </w:tcPr>
          <w:p w:rsidR="00CE6EF6" w:rsidRDefault="00CE6EF6" w:rsidP="00CE6EF6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فیزیک و مهندسی هسته ای</w:t>
            </w:r>
          </w:p>
        </w:tc>
        <w:tc>
          <w:tcPr>
            <w:tcW w:w="4853" w:type="dxa"/>
            <w:shd w:val="clear" w:color="auto" w:fill="FFFFFF" w:themeFill="background1"/>
            <w:vAlign w:val="center"/>
          </w:tcPr>
          <w:p w:rsidR="00CE6EF6" w:rsidRDefault="00CE6EF6" w:rsidP="00CE6EF6">
            <w:pPr>
              <w:bidi/>
              <w:jc w:val="center"/>
              <w:rPr>
                <w:rFonts w:ascii="Arial" w:hAnsi="Arial" w:cs="B Nazanin"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1. بررسی آسیب تابش های هسته ای از جمله نوترون و گاما در مواد ساختاری تجهیزاتی مانند رآکتورهای هسته ای (اعم از رآکتورهای مبتنی بر گداخت هسته ای همچون توکامک ها و رآکتورهای مبتنی بر شکافت هسته ای همچون رآکتورهای</w:t>
            </w:r>
            <w:r>
              <w:rPr>
                <w:rFonts w:ascii="Arial" w:hAnsi="Arial" w:cs="B Nazanin" w:hint="cs"/>
                <w:color w:val="000000"/>
                <w:sz w:val="18"/>
                <w:szCs w:val="18"/>
              </w:rPr>
              <w:t>PWR</w:t>
            </w: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 xml:space="preserve"> ،  </w:t>
            </w:r>
            <w:r>
              <w:rPr>
                <w:rFonts w:ascii="Arial" w:hAnsi="Arial" w:cs="B Nazanin" w:hint="cs"/>
                <w:color w:val="000000"/>
                <w:sz w:val="18"/>
                <w:szCs w:val="18"/>
              </w:rPr>
              <w:t>BWR</w:t>
            </w: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 xml:space="preserve">و </w:t>
            </w:r>
            <w:r>
              <w:rPr>
                <w:rFonts w:ascii="Arial" w:hAnsi="Arial" w:cs="B Nazanin" w:hint="cs"/>
                <w:color w:val="000000"/>
                <w:sz w:val="18"/>
                <w:szCs w:val="18"/>
              </w:rPr>
              <w:t>TWR</w:t>
            </w: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) و ماهواره ها</w:t>
            </w: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br/>
              <w:t>2. بررسي ساختار هسته و عوامل مختلف تأثير گذار بر روي چگالي ترازهاي هسته اي و همچنين مطالعه هسته هاي اگزوتيك</w:t>
            </w: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br/>
              <w:t>3. مطالعه ي سيستم هاي هادروني شگفت همچون هسته هاي كائوني و روند برهم كنش كائون با هسته</w:t>
            </w: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br/>
              <w:t>4. بررسي تاثير انواع نقص هاي ساختاري مواد در برابر تابش های با انرژي بالا با استفاده از روش ديناميك مولكولي</w:t>
            </w: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br/>
              <w:t xml:space="preserve">5. مطالعه و پژوهش بر روی سیستم های مرتبط با گداخت هسته ای از جمله دستگاه </w:t>
            </w: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lastRenderedPageBreak/>
              <w:t>محصورسازی الکترواستاتیک (</w:t>
            </w:r>
            <w:r>
              <w:rPr>
                <w:rFonts w:ascii="Arial" w:hAnsi="Arial" w:cs="B Nazanin" w:hint="cs"/>
                <w:color w:val="000000"/>
                <w:sz w:val="18"/>
                <w:szCs w:val="18"/>
              </w:rPr>
              <w:t>IEC</w:t>
            </w: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) و دستگاه پلاسمای جفت شده القائی (</w:t>
            </w:r>
            <w:r>
              <w:rPr>
                <w:rFonts w:ascii="Arial" w:hAnsi="Arial" w:cs="B Nazanin" w:hint="cs"/>
                <w:color w:val="000000"/>
                <w:sz w:val="18"/>
                <w:szCs w:val="18"/>
              </w:rPr>
              <w:t>ICP</w:t>
            </w: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)</w:t>
            </w:r>
            <w:r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br/>
              <w:t xml:space="preserve">6. بکارگیری عملگر دانکل در محاسبه پاره ای از کمیت های فیزیکی مورد نظر </w:t>
            </w:r>
          </w:p>
        </w:tc>
      </w:tr>
      <w:tr w:rsidR="00CE6EF6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FFFFF" w:themeFill="background1"/>
            <w:vAlign w:val="center"/>
          </w:tcPr>
          <w:p w:rsidR="00CE6EF6" w:rsidRDefault="00CE6EF6" w:rsidP="00CE6EF6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lastRenderedPageBreak/>
              <w:t>دکتر محمدحسین استکی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CE6EF6" w:rsidRDefault="00CE6EF6" w:rsidP="00CE6EF6">
            <w:pPr>
              <w:jc w:val="center"/>
            </w:pPr>
            <w:r w:rsidRPr="002F7D66">
              <w:rPr>
                <w:rFonts w:ascii="Arial" w:eastAsia="Times New Roman" w:hAnsi="Arial" w:cs="B Nazanin" w:hint="cs"/>
                <w:color w:val="000000"/>
                <w:rtl/>
              </w:rPr>
              <w:t>فيزيک</w:t>
            </w:r>
          </w:p>
        </w:tc>
        <w:tc>
          <w:tcPr>
            <w:tcW w:w="3799" w:type="dxa"/>
            <w:shd w:val="clear" w:color="auto" w:fill="FFFFFF" w:themeFill="background1"/>
            <w:vAlign w:val="center"/>
          </w:tcPr>
          <w:p w:rsidR="00CE6EF6" w:rsidRDefault="00CE6EF6" w:rsidP="00CE6EF6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طراحی و توسعه راکتورهای هسته ای</w:t>
            </w:r>
          </w:p>
        </w:tc>
        <w:tc>
          <w:tcPr>
            <w:tcW w:w="4853" w:type="dxa"/>
            <w:shd w:val="clear" w:color="auto" w:fill="FFFFFF" w:themeFill="background1"/>
            <w:vAlign w:val="center"/>
          </w:tcPr>
          <w:p w:rsidR="00CE6EF6" w:rsidRDefault="00CE6EF6" w:rsidP="00CE6EF6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طراحی راکتور هسته ای یکپارچه دمای بالای گرافیتی با خنک کننده گازی (</w:t>
            </w:r>
            <w:r>
              <w:rPr>
                <w:rFonts w:ascii="Arial" w:hAnsi="Arial" w:cs="B Nazanin" w:hint="cs"/>
                <w:color w:val="000000"/>
              </w:rPr>
              <w:t>PBMR</w:t>
            </w:r>
            <w:r>
              <w:rPr>
                <w:rFonts w:ascii="Arial" w:hAnsi="Arial" w:cs="B Nazanin" w:hint="cs"/>
                <w:color w:val="000000"/>
                <w:rtl/>
              </w:rPr>
              <w:t xml:space="preserve">) و بررسی پارامترهای خود ایمنی قلب راکتور در حوادث </w:t>
            </w:r>
            <w:r>
              <w:rPr>
                <w:rFonts w:ascii="Arial" w:hAnsi="Arial" w:cs="B Nazanin" w:hint="cs"/>
                <w:color w:val="000000"/>
              </w:rPr>
              <w:t>LOCA</w:t>
            </w:r>
          </w:p>
        </w:tc>
      </w:tr>
      <w:tr w:rsidR="00CE6EF6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FFFFF" w:themeFill="background1"/>
            <w:vAlign w:val="center"/>
          </w:tcPr>
          <w:p w:rsidR="00CE6EF6" w:rsidRDefault="00CE6EF6" w:rsidP="00CE6EF6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مالک باقری هارونی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CE6EF6" w:rsidRDefault="00CE6EF6" w:rsidP="00CE6EF6">
            <w:pPr>
              <w:jc w:val="center"/>
            </w:pPr>
            <w:r w:rsidRPr="002F7D66">
              <w:rPr>
                <w:rFonts w:ascii="Arial" w:eastAsia="Times New Roman" w:hAnsi="Arial" w:cs="B Nazanin" w:hint="cs"/>
                <w:color w:val="000000"/>
                <w:rtl/>
              </w:rPr>
              <w:t>فيزيک</w:t>
            </w:r>
          </w:p>
        </w:tc>
        <w:tc>
          <w:tcPr>
            <w:tcW w:w="3799" w:type="dxa"/>
            <w:shd w:val="clear" w:color="auto" w:fill="FFFFFF" w:themeFill="background1"/>
            <w:vAlign w:val="center"/>
          </w:tcPr>
          <w:p w:rsidR="00CE6EF6" w:rsidRDefault="00CE6EF6" w:rsidP="00CE6EF6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گروه پژوهشی اپتیک کوانتومی</w:t>
            </w:r>
          </w:p>
        </w:tc>
        <w:tc>
          <w:tcPr>
            <w:tcW w:w="4853" w:type="dxa"/>
            <w:shd w:val="clear" w:color="auto" w:fill="FFFFFF" w:themeFill="background1"/>
            <w:vAlign w:val="center"/>
          </w:tcPr>
          <w:p w:rsidR="00CE6EF6" w:rsidRDefault="00CE6EF6" w:rsidP="00CE6EF6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تخمین پارامتر چلاندگی جهت تصویربرداری کوانتومی با نور چلانده</w:t>
            </w:r>
          </w:p>
        </w:tc>
      </w:tr>
      <w:tr w:rsidR="00CE6EF6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FFFFF" w:themeFill="background1"/>
            <w:vAlign w:val="center"/>
          </w:tcPr>
          <w:p w:rsidR="00CE6EF6" w:rsidRDefault="00CE6EF6" w:rsidP="00CE6EF6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زهرا نوربخش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CE6EF6" w:rsidRDefault="00CE6EF6" w:rsidP="00CE6EF6">
            <w:pPr>
              <w:jc w:val="center"/>
            </w:pPr>
            <w:r w:rsidRPr="002F7D66">
              <w:rPr>
                <w:rFonts w:ascii="Arial" w:eastAsia="Times New Roman" w:hAnsi="Arial" w:cs="B Nazanin" w:hint="cs"/>
                <w:color w:val="000000"/>
                <w:rtl/>
              </w:rPr>
              <w:t>فيزيک</w:t>
            </w:r>
          </w:p>
        </w:tc>
        <w:tc>
          <w:tcPr>
            <w:tcW w:w="3799" w:type="dxa"/>
            <w:shd w:val="clear" w:color="auto" w:fill="FFFFFF" w:themeFill="background1"/>
            <w:vAlign w:val="center"/>
          </w:tcPr>
          <w:p w:rsidR="00CE6EF6" w:rsidRDefault="00CE6EF6" w:rsidP="00CE6EF6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مواد پیشرفته</w:t>
            </w:r>
          </w:p>
        </w:tc>
        <w:tc>
          <w:tcPr>
            <w:tcW w:w="4853" w:type="dxa"/>
            <w:shd w:val="clear" w:color="auto" w:fill="FFFFFF" w:themeFill="background1"/>
            <w:vAlign w:val="center"/>
          </w:tcPr>
          <w:p w:rsidR="00CE6EF6" w:rsidRDefault="00CE6EF6" w:rsidP="00CE6EF6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مطالعه فاز توپولوژی آلیاژها</w:t>
            </w:r>
          </w:p>
        </w:tc>
      </w:tr>
      <w:tr w:rsidR="00CE6EF6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FFFFF" w:themeFill="background1"/>
            <w:vAlign w:val="center"/>
          </w:tcPr>
          <w:p w:rsidR="00CE6EF6" w:rsidRDefault="00CE6EF6" w:rsidP="00CE6EF6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 xml:space="preserve"> دکتر محسن امینی 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CE6EF6" w:rsidRDefault="00CE6EF6" w:rsidP="00CE6EF6">
            <w:pPr>
              <w:jc w:val="center"/>
            </w:pPr>
            <w:r w:rsidRPr="002F7D66">
              <w:rPr>
                <w:rFonts w:ascii="Arial" w:eastAsia="Times New Roman" w:hAnsi="Arial" w:cs="B Nazanin" w:hint="cs"/>
                <w:color w:val="000000"/>
                <w:rtl/>
              </w:rPr>
              <w:t>فيزيک</w:t>
            </w:r>
          </w:p>
        </w:tc>
        <w:tc>
          <w:tcPr>
            <w:tcW w:w="3799" w:type="dxa"/>
            <w:shd w:val="clear" w:color="auto" w:fill="FFFFFF" w:themeFill="background1"/>
            <w:vAlign w:val="center"/>
          </w:tcPr>
          <w:p w:rsidR="00CE6EF6" w:rsidRDefault="00CE6EF6" w:rsidP="00CE6EF6">
            <w:pPr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 </w:t>
            </w:r>
          </w:p>
        </w:tc>
        <w:tc>
          <w:tcPr>
            <w:tcW w:w="4853" w:type="dxa"/>
            <w:shd w:val="clear" w:color="auto" w:fill="FFFFFF" w:themeFill="background1"/>
            <w:vAlign w:val="center"/>
          </w:tcPr>
          <w:p w:rsidR="00CE6EF6" w:rsidRDefault="00CE6EF6" w:rsidP="00CE6EF6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حاسبه ی رفتارهای بحرانی شبکه های عصبی برای درک عمیق تر</w:t>
            </w:r>
            <w:r>
              <w:rPr>
                <w:rFonts w:ascii="Arial" w:hAnsi="Arial" w:cs="B Nazanin" w:hint="cs"/>
                <w:color w:val="000000"/>
                <w:rtl/>
              </w:rPr>
              <w:br/>
              <w:t>عمل کرد مغز با استفاده از روشهای موجود در فیزیک سامانه های</w:t>
            </w:r>
            <w:r>
              <w:rPr>
                <w:rFonts w:ascii="Arial" w:hAnsi="Arial" w:cs="B Nazanin" w:hint="cs"/>
                <w:color w:val="000000"/>
                <w:rtl/>
              </w:rPr>
              <w:br/>
              <w:t>پیچیده</w:t>
            </w:r>
          </w:p>
        </w:tc>
      </w:tr>
      <w:tr w:rsidR="00A961E6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2F2F2" w:themeFill="background1" w:themeFillShade="F2"/>
            <w:vAlign w:val="center"/>
          </w:tcPr>
          <w:p w:rsidR="00A961E6" w:rsidRDefault="00A961E6" w:rsidP="00A961E6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اسماعيل شيباني فهندري</w:t>
            </w:r>
          </w:p>
        </w:tc>
        <w:tc>
          <w:tcPr>
            <w:tcW w:w="1945" w:type="dxa"/>
            <w:shd w:val="clear" w:color="auto" w:fill="F2F2F2" w:themeFill="background1" w:themeFillShade="F2"/>
            <w:vAlign w:val="center"/>
          </w:tcPr>
          <w:p w:rsidR="00A961E6" w:rsidRPr="00606755" w:rsidRDefault="00A961E6" w:rsidP="00A961E6">
            <w:pPr>
              <w:spacing w:after="0" w:line="240" w:lineRule="auto"/>
              <w:jc w:val="center"/>
              <w:rPr>
                <w:rFonts w:ascii="Calibri" w:eastAsia="Calibri" w:hAnsi="Calibri" w:cs="B Nazanin"/>
                <w:lang w:bidi="fa-IR"/>
              </w:rPr>
            </w:pPr>
            <w:r w:rsidRPr="00606755">
              <w:rPr>
                <w:rFonts w:ascii="Calibri" w:eastAsia="Calibri" w:hAnsi="Calibri" w:cs="B Nazanin" w:hint="cs"/>
                <w:rtl/>
                <w:lang w:bidi="fa-IR"/>
              </w:rPr>
              <w:t>شيمي</w:t>
            </w:r>
          </w:p>
        </w:tc>
        <w:tc>
          <w:tcPr>
            <w:tcW w:w="3799" w:type="dxa"/>
            <w:shd w:val="clear" w:color="auto" w:fill="F2F2F2" w:themeFill="background1" w:themeFillShade="F2"/>
            <w:vAlign w:val="center"/>
          </w:tcPr>
          <w:p w:rsidR="00A961E6" w:rsidRDefault="00A961E6" w:rsidP="00A961E6">
            <w:pPr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 </w:t>
            </w:r>
          </w:p>
        </w:tc>
        <w:tc>
          <w:tcPr>
            <w:tcW w:w="4853" w:type="dxa"/>
            <w:shd w:val="clear" w:color="auto" w:fill="F2F2F2" w:themeFill="background1" w:themeFillShade="F2"/>
            <w:vAlign w:val="center"/>
          </w:tcPr>
          <w:p w:rsidR="00A961E6" w:rsidRDefault="00A961E6" w:rsidP="00A961E6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سنتز مواد ناقل بار و كاربرد آن در ديوايس پروسكايت اپتوالكترونيك</w:t>
            </w:r>
          </w:p>
        </w:tc>
      </w:tr>
      <w:tr w:rsidR="00A961E6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2F2F2" w:themeFill="background1" w:themeFillShade="F2"/>
            <w:vAlign w:val="center"/>
          </w:tcPr>
          <w:p w:rsidR="00A961E6" w:rsidRDefault="00A961E6" w:rsidP="00A961E6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 xml:space="preserve">دکتر عباس رحمتي </w:t>
            </w:r>
          </w:p>
        </w:tc>
        <w:tc>
          <w:tcPr>
            <w:tcW w:w="1945" w:type="dxa"/>
            <w:shd w:val="clear" w:color="auto" w:fill="F2F2F2" w:themeFill="background1" w:themeFillShade="F2"/>
            <w:vAlign w:val="center"/>
          </w:tcPr>
          <w:p w:rsidR="00A961E6" w:rsidRPr="00C92220" w:rsidRDefault="00A961E6" w:rsidP="00A961E6">
            <w:pPr>
              <w:spacing w:after="0" w:line="240" w:lineRule="auto"/>
              <w:jc w:val="center"/>
              <w:rPr>
                <w:rFonts w:ascii="Calibri" w:eastAsia="Calibri" w:hAnsi="Calibri" w:cs="B Nazanin"/>
                <w:lang w:bidi="fa-IR"/>
              </w:rPr>
            </w:pPr>
            <w:r w:rsidRPr="00C92220">
              <w:rPr>
                <w:rFonts w:ascii="Calibri" w:eastAsia="Calibri" w:hAnsi="Calibri" w:cs="B Nazanin" w:hint="cs"/>
                <w:rtl/>
                <w:lang w:bidi="fa-IR"/>
              </w:rPr>
              <w:t>شيمي</w:t>
            </w:r>
          </w:p>
        </w:tc>
        <w:tc>
          <w:tcPr>
            <w:tcW w:w="3799" w:type="dxa"/>
            <w:shd w:val="clear" w:color="auto" w:fill="F2F2F2" w:themeFill="background1" w:themeFillShade="F2"/>
            <w:vAlign w:val="center"/>
          </w:tcPr>
          <w:p w:rsidR="00A961E6" w:rsidRDefault="00A961E6" w:rsidP="00A961E6">
            <w:pPr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 </w:t>
            </w:r>
          </w:p>
        </w:tc>
        <w:tc>
          <w:tcPr>
            <w:tcW w:w="4853" w:type="dxa"/>
            <w:shd w:val="clear" w:color="auto" w:fill="F2F2F2" w:themeFill="background1" w:themeFillShade="F2"/>
            <w:vAlign w:val="center"/>
          </w:tcPr>
          <w:p w:rsidR="00A961E6" w:rsidRDefault="00A961E6" w:rsidP="00A961E6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موضوع شماره 1:</w:t>
            </w:r>
            <w:r>
              <w:rPr>
                <w:rFonts w:ascii="Arial" w:hAnsi="Arial" w:cs="B Nazanin" w:hint="cs"/>
                <w:color w:val="000000"/>
                <w:rtl/>
              </w:rPr>
              <w:br/>
              <w:t xml:space="preserve">استفاده از هيدروژلها در زمينه آب و کشاورزي </w:t>
            </w:r>
            <w:r>
              <w:rPr>
                <w:rFonts w:ascii="Arial" w:hAnsi="Arial" w:cs="B Nazanin" w:hint="cs"/>
                <w:color w:val="000000"/>
                <w:rtl/>
              </w:rPr>
              <w:br/>
              <w:t>موضوع شماره2:</w:t>
            </w:r>
            <w:r>
              <w:rPr>
                <w:rFonts w:ascii="Arial" w:hAnsi="Arial" w:cs="B Nazanin" w:hint="cs"/>
                <w:color w:val="000000"/>
                <w:rtl/>
              </w:rPr>
              <w:br/>
              <w:t>استفاده از هيدروژلها به عنوان جاذب آلاينده هاي محيط زيست</w:t>
            </w:r>
          </w:p>
        </w:tc>
      </w:tr>
      <w:tr w:rsidR="00A961E6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2F2F2" w:themeFill="background1" w:themeFillShade="F2"/>
            <w:vAlign w:val="center"/>
          </w:tcPr>
          <w:p w:rsidR="00A961E6" w:rsidRDefault="00A961E6" w:rsidP="00A961E6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غلامعلي کوهمره</w:t>
            </w:r>
          </w:p>
        </w:tc>
        <w:tc>
          <w:tcPr>
            <w:tcW w:w="1945" w:type="dxa"/>
            <w:shd w:val="clear" w:color="auto" w:fill="F2F2F2" w:themeFill="background1" w:themeFillShade="F2"/>
            <w:vAlign w:val="center"/>
          </w:tcPr>
          <w:p w:rsidR="00A961E6" w:rsidRPr="00C92220" w:rsidRDefault="00A961E6" w:rsidP="00A961E6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C92220">
              <w:rPr>
                <w:rFonts w:ascii="Calibri" w:eastAsia="Calibri" w:hAnsi="Calibri" w:cs="B Nazanin" w:hint="cs"/>
                <w:rtl/>
                <w:lang w:bidi="fa-IR"/>
              </w:rPr>
              <w:t>شيمي</w:t>
            </w:r>
          </w:p>
        </w:tc>
        <w:tc>
          <w:tcPr>
            <w:tcW w:w="3799" w:type="dxa"/>
            <w:shd w:val="clear" w:color="auto" w:fill="F2F2F2" w:themeFill="background1" w:themeFillShade="F2"/>
            <w:vAlign w:val="center"/>
          </w:tcPr>
          <w:p w:rsidR="00A961E6" w:rsidRDefault="00A961E6" w:rsidP="00A961E6">
            <w:pPr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 </w:t>
            </w:r>
          </w:p>
        </w:tc>
        <w:tc>
          <w:tcPr>
            <w:tcW w:w="4853" w:type="dxa"/>
            <w:shd w:val="clear" w:color="auto" w:fill="F2F2F2" w:themeFill="background1" w:themeFillShade="F2"/>
            <w:vAlign w:val="center"/>
          </w:tcPr>
          <w:p w:rsidR="00A961E6" w:rsidRDefault="00A961E6" w:rsidP="00A961E6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طراحی و ساخت نانوالیاف پلیمری متخلخل به روش الکتروریسی جهت بهبود جذب آلایندههای آلی از پسابهای صنعتی</w:t>
            </w:r>
          </w:p>
        </w:tc>
      </w:tr>
      <w:tr w:rsidR="00A961E6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2F2F2" w:themeFill="background1" w:themeFillShade="F2"/>
            <w:vAlign w:val="center"/>
          </w:tcPr>
          <w:p w:rsidR="00A961E6" w:rsidRDefault="00A961E6" w:rsidP="00A961E6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حسن سبزيان</w:t>
            </w:r>
          </w:p>
        </w:tc>
        <w:tc>
          <w:tcPr>
            <w:tcW w:w="1945" w:type="dxa"/>
            <w:shd w:val="clear" w:color="auto" w:fill="F2F2F2" w:themeFill="background1" w:themeFillShade="F2"/>
            <w:vAlign w:val="center"/>
          </w:tcPr>
          <w:p w:rsidR="00A961E6" w:rsidRPr="00C92220" w:rsidRDefault="00A961E6" w:rsidP="00A961E6">
            <w:pPr>
              <w:spacing w:after="0" w:line="240" w:lineRule="auto"/>
              <w:jc w:val="center"/>
              <w:rPr>
                <w:rFonts w:ascii="Calibri" w:eastAsia="Calibri" w:hAnsi="Calibri" w:cs="B Nazanin"/>
                <w:lang w:bidi="fa-IR"/>
              </w:rPr>
            </w:pPr>
            <w:r w:rsidRPr="00C92220">
              <w:rPr>
                <w:rFonts w:ascii="Calibri" w:eastAsia="Calibri" w:hAnsi="Calibri" w:cs="B Nazanin" w:hint="cs"/>
                <w:rtl/>
                <w:lang w:bidi="fa-IR"/>
              </w:rPr>
              <w:t>شيمي</w:t>
            </w:r>
          </w:p>
        </w:tc>
        <w:tc>
          <w:tcPr>
            <w:tcW w:w="3799" w:type="dxa"/>
            <w:shd w:val="clear" w:color="auto" w:fill="F2F2F2" w:themeFill="background1" w:themeFillShade="F2"/>
            <w:vAlign w:val="center"/>
          </w:tcPr>
          <w:p w:rsidR="00A961E6" w:rsidRDefault="00A961E6" w:rsidP="00A961E6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تهيه نانو ساختارهاي جديدبا هدف کاربرد در (الف)تشخيص و درمان سرطان(ب)توليد هيدروژن و ذخيره انرژي</w:t>
            </w:r>
          </w:p>
        </w:tc>
        <w:tc>
          <w:tcPr>
            <w:tcW w:w="4853" w:type="dxa"/>
            <w:shd w:val="clear" w:color="auto" w:fill="F2F2F2" w:themeFill="background1" w:themeFillShade="F2"/>
            <w:vAlign w:val="center"/>
          </w:tcPr>
          <w:p w:rsidR="00A961E6" w:rsidRDefault="00A961E6" w:rsidP="00A961E6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شيمي محاسباتي(محاسبات کوانتومي و شبيه سازي ديناميکي و مولکولي)</w:t>
            </w:r>
          </w:p>
        </w:tc>
      </w:tr>
      <w:tr w:rsidR="00A961E6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2F2F2" w:themeFill="background1" w:themeFillShade="F2"/>
            <w:vAlign w:val="center"/>
          </w:tcPr>
          <w:p w:rsidR="00A961E6" w:rsidRDefault="00A961E6" w:rsidP="00A961E6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lastRenderedPageBreak/>
              <w:t>دکتر رضا کريمي</w:t>
            </w:r>
          </w:p>
        </w:tc>
        <w:tc>
          <w:tcPr>
            <w:tcW w:w="1945" w:type="dxa"/>
            <w:shd w:val="clear" w:color="auto" w:fill="F2F2F2" w:themeFill="background1" w:themeFillShade="F2"/>
            <w:vAlign w:val="center"/>
          </w:tcPr>
          <w:p w:rsidR="00A961E6" w:rsidRPr="000001D5" w:rsidRDefault="00A961E6" w:rsidP="00A961E6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0001D5">
              <w:rPr>
                <w:rFonts w:ascii="Arial" w:eastAsia="Times New Roman" w:hAnsi="Arial" w:cs="B Nazanin" w:hint="cs"/>
                <w:color w:val="000000"/>
                <w:rtl/>
              </w:rPr>
              <w:t>شيمي</w:t>
            </w:r>
          </w:p>
        </w:tc>
        <w:tc>
          <w:tcPr>
            <w:tcW w:w="3799" w:type="dxa"/>
            <w:shd w:val="clear" w:color="auto" w:fill="F2F2F2" w:themeFill="background1" w:themeFillShade="F2"/>
            <w:vAlign w:val="center"/>
          </w:tcPr>
          <w:p w:rsidR="00A961E6" w:rsidRDefault="00A961E6" w:rsidP="00A961E6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تهيه نانوساختارهاي جديد با هدف کاربرد در (1)  تشخيص و درمان سرطان و (2) توليد هيدروژن و ذخيره انرژي</w:t>
            </w:r>
          </w:p>
        </w:tc>
        <w:tc>
          <w:tcPr>
            <w:tcW w:w="4853" w:type="dxa"/>
            <w:shd w:val="clear" w:color="auto" w:fill="F2F2F2" w:themeFill="background1" w:themeFillShade="F2"/>
            <w:vAlign w:val="center"/>
          </w:tcPr>
          <w:p w:rsidR="00A961E6" w:rsidRDefault="00A961E6" w:rsidP="00A961E6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کامپوزيت‌هاي جديد مبتني بر نانوساختارهاي فلز آلي و لايه‌هاي دوهيدروکسيدي  جهت ذخيرۀ انرژي : تهيه، توصيف ساختار، و مطالعه رفتار الکتروشيميائي و خازني</w:t>
            </w:r>
          </w:p>
        </w:tc>
      </w:tr>
      <w:tr w:rsidR="00A961E6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2F2F2" w:themeFill="background1" w:themeFillShade="F2"/>
            <w:vAlign w:val="center"/>
          </w:tcPr>
          <w:p w:rsidR="00A961E6" w:rsidRPr="00A961E6" w:rsidRDefault="00A961E6" w:rsidP="00A961E6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رضا اميديان</w:t>
            </w:r>
          </w:p>
        </w:tc>
        <w:tc>
          <w:tcPr>
            <w:tcW w:w="1945" w:type="dxa"/>
            <w:shd w:val="clear" w:color="auto" w:fill="F2F2F2" w:themeFill="background1" w:themeFillShade="F2"/>
            <w:vAlign w:val="center"/>
          </w:tcPr>
          <w:p w:rsidR="00A961E6" w:rsidRPr="008155D4" w:rsidRDefault="00A961E6" w:rsidP="00A961E6">
            <w:pPr>
              <w:spacing w:after="0" w:line="240" w:lineRule="auto"/>
              <w:jc w:val="center"/>
              <w:rPr>
                <w:rFonts w:ascii="Calibri" w:eastAsia="Calibri" w:hAnsi="Calibri" w:cs="B Nazanin"/>
                <w:lang w:bidi="fa-IR"/>
              </w:rPr>
            </w:pPr>
            <w:r w:rsidRPr="008155D4">
              <w:rPr>
                <w:rFonts w:ascii="Calibri" w:eastAsia="Calibri" w:hAnsi="Calibri" w:cs="B Nazanin" w:hint="cs"/>
                <w:rtl/>
                <w:lang w:bidi="fa-IR"/>
              </w:rPr>
              <w:t>شيمي</w:t>
            </w:r>
          </w:p>
        </w:tc>
        <w:tc>
          <w:tcPr>
            <w:tcW w:w="3799" w:type="dxa"/>
            <w:shd w:val="clear" w:color="auto" w:fill="F2F2F2" w:themeFill="background1" w:themeFillShade="F2"/>
            <w:vAlign w:val="center"/>
          </w:tcPr>
          <w:p w:rsidR="00A961E6" w:rsidRDefault="00A961E6" w:rsidP="00A961E6">
            <w:pPr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 </w:t>
            </w:r>
          </w:p>
        </w:tc>
        <w:tc>
          <w:tcPr>
            <w:tcW w:w="4853" w:type="dxa"/>
            <w:shd w:val="clear" w:color="auto" w:fill="F2F2F2" w:themeFill="background1" w:themeFillShade="F2"/>
            <w:vAlign w:val="center"/>
          </w:tcPr>
          <w:p w:rsidR="00A961E6" w:rsidRDefault="00A961E6" w:rsidP="00A961E6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 xml:space="preserve">مطالعه خواص فوتوفيزيك و پايداري نوري سامانه هاي آلي يا زيستي با ديدگاه كاربردي درمواد ضد آفتاب </w:t>
            </w:r>
          </w:p>
        </w:tc>
      </w:tr>
      <w:tr w:rsidR="00432105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FFFFF" w:themeFill="background1"/>
            <w:vAlign w:val="center"/>
          </w:tcPr>
          <w:p w:rsidR="00432105" w:rsidRDefault="00432105" w:rsidP="0043210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مهدی گنجور</w:t>
            </w:r>
          </w:p>
        </w:tc>
        <w:tc>
          <w:tcPr>
            <w:tcW w:w="1945" w:type="dxa"/>
            <w:shd w:val="clear" w:color="auto" w:fill="FFFFFF" w:themeFill="background1"/>
            <w:vAlign w:val="center"/>
          </w:tcPr>
          <w:p w:rsidR="00432105" w:rsidRPr="000001D5" w:rsidRDefault="00432105" w:rsidP="00432105">
            <w:pPr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الهيات و معارف اهل البيت(ع)</w:t>
            </w:r>
          </w:p>
        </w:tc>
        <w:tc>
          <w:tcPr>
            <w:tcW w:w="3799" w:type="dxa"/>
            <w:shd w:val="clear" w:color="auto" w:fill="FFFFFF" w:themeFill="background1"/>
            <w:vAlign w:val="center"/>
          </w:tcPr>
          <w:p w:rsidR="00432105" w:rsidRDefault="00432105" w:rsidP="0043210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سلامت معنوي</w:t>
            </w:r>
          </w:p>
        </w:tc>
        <w:tc>
          <w:tcPr>
            <w:tcW w:w="4853" w:type="dxa"/>
            <w:shd w:val="clear" w:color="auto" w:fill="FFFFFF" w:themeFill="background1"/>
            <w:vAlign w:val="center"/>
          </w:tcPr>
          <w:p w:rsidR="00432105" w:rsidRDefault="00432105" w:rsidP="0043210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دلالت‌های فلسفه اشراق برای تربیت معنوی کودکان</w:t>
            </w:r>
          </w:p>
        </w:tc>
      </w:tr>
      <w:tr w:rsidR="00432105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FFFFF" w:themeFill="background1"/>
            <w:vAlign w:val="center"/>
          </w:tcPr>
          <w:p w:rsidR="00432105" w:rsidRDefault="00432105" w:rsidP="00432105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محسن شیراوند</w:t>
            </w:r>
          </w:p>
        </w:tc>
        <w:tc>
          <w:tcPr>
            <w:tcW w:w="1945" w:type="dxa"/>
            <w:shd w:val="clear" w:color="auto" w:fill="FFFFFF" w:themeFill="background1"/>
            <w:vAlign w:val="center"/>
          </w:tcPr>
          <w:p w:rsidR="00432105" w:rsidRDefault="00432105" w:rsidP="00432105">
            <w:pPr>
              <w:jc w:val="center"/>
            </w:pPr>
            <w:r w:rsidRPr="009833AD">
              <w:rPr>
                <w:rFonts w:cs="B Nazanin" w:hint="cs"/>
                <w:rtl/>
              </w:rPr>
              <w:t>الهيات و معارف اهل البيت(ع)</w:t>
            </w:r>
          </w:p>
        </w:tc>
        <w:tc>
          <w:tcPr>
            <w:tcW w:w="3799" w:type="dxa"/>
            <w:shd w:val="clear" w:color="auto" w:fill="FFFFFF" w:themeFill="background1"/>
            <w:vAlign w:val="center"/>
          </w:tcPr>
          <w:p w:rsidR="00432105" w:rsidRDefault="00432105" w:rsidP="00432105">
            <w:pPr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</w:rPr>
              <w:t> </w:t>
            </w:r>
          </w:p>
        </w:tc>
        <w:tc>
          <w:tcPr>
            <w:tcW w:w="4853" w:type="dxa"/>
            <w:shd w:val="clear" w:color="auto" w:fill="FFFFFF" w:themeFill="background1"/>
            <w:vAlign w:val="center"/>
          </w:tcPr>
          <w:p w:rsidR="00432105" w:rsidRDefault="00432105" w:rsidP="00432105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بازیابی حس گمشده؛ نقش فنآوری های نوین در احیای ارتباط معنوی انسان با طبیعت</w:t>
            </w:r>
          </w:p>
        </w:tc>
      </w:tr>
      <w:tr w:rsidR="00432105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FFFFF" w:themeFill="background1"/>
            <w:vAlign w:val="center"/>
          </w:tcPr>
          <w:p w:rsidR="00432105" w:rsidRDefault="00432105" w:rsidP="00432105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محسن توکّلی ورزنه</w:t>
            </w:r>
            <w:r>
              <w:rPr>
                <w:rFonts w:ascii="Arial" w:hAnsi="Arial" w:cs="B Nazanin" w:hint="cs"/>
                <w:color w:val="000000"/>
                <w:rtl/>
              </w:rPr>
              <w:br/>
              <w:t>دکتر اعظم اسفیجانی</w:t>
            </w:r>
          </w:p>
        </w:tc>
        <w:tc>
          <w:tcPr>
            <w:tcW w:w="1945" w:type="dxa"/>
            <w:shd w:val="clear" w:color="auto" w:fill="FFFFFF" w:themeFill="background1"/>
            <w:vAlign w:val="center"/>
          </w:tcPr>
          <w:p w:rsidR="00432105" w:rsidRDefault="00432105" w:rsidP="00432105">
            <w:pPr>
              <w:jc w:val="center"/>
            </w:pPr>
            <w:r w:rsidRPr="009833AD">
              <w:rPr>
                <w:rFonts w:cs="B Nazanin" w:hint="cs"/>
                <w:rtl/>
              </w:rPr>
              <w:t>الهيات و معارف اهل البيت(ع)</w:t>
            </w:r>
          </w:p>
        </w:tc>
        <w:tc>
          <w:tcPr>
            <w:tcW w:w="3799" w:type="dxa"/>
            <w:shd w:val="clear" w:color="auto" w:fill="FFFFFF" w:themeFill="background1"/>
            <w:vAlign w:val="center"/>
          </w:tcPr>
          <w:p w:rsidR="00432105" w:rsidRDefault="00432105" w:rsidP="0043210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چشمه زندگی (آموزش قرآن کریم به مثابه یک زبان)</w:t>
            </w:r>
          </w:p>
        </w:tc>
        <w:tc>
          <w:tcPr>
            <w:tcW w:w="4853" w:type="dxa"/>
            <w:shd w:val="clear" w:color="auto" w:fill="FFFFFF" w:themeFill="background1"/>
            <w:vAlign w:val="center"/>
          </w:tcPr>
          <w:p w:rsidR="00432105" w:rsidRDefault="00432105" w:rsidP="00432105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آموزش قرآن کریم به مثابه یک زبان</w:t>
            </w:r>
          </w:p>
        </w:tc>
      </w:tr>
      <w:tr w:rsidR="00432105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FFFFF" w:themeFill="background1"/>
            <w:vAlign w:val="center"/>
          </w:tcPr>
          <w:p w:rsidR="00432105" w:rsidRDefault="00432105" w:rsidP="00432105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سید مهدی امامی جمعه</w:t>
            </w:r>
          </w:p>
        </w:tc>
        <w:tc>
          <w:tcPr>
            <w:tcW w:w="1945" w:type="dxa"/>
            <w:shd w:val="clear" w:color="auto" w:fill="FFFFFF" w:themeFill="background1"/>
            <w:vAlign w:val="center"/>
          </w:tcPr>
          <w:p w:rsidR="00432105" w:rsidRDefault="00432105" w:rsidP="00432105">
            <w:pPr>
              <w:jc w:val="center"/>
            </w:pPr>
            <w:r w:rsidRPr="009833AD">
              <w:rPr>
                <w:rFonts w:cs="B Nazanin" w:hint="cs"/>
                <w:rtl/>
              </w:rPr>
              <w:t>الهيات و معارف اهل البيت(ع)</w:t>
            </w:r>
          </w:p>
        </w:tc>
        <w:tc>
          <w:tcPr>
            <w:tcW w:w="3799" w:type="dxa"/>
            <w:shd w:val="clear" w:color="auto" w:fill="FFFFFF" w:themeFill="background1"/>
            <w:vAlign w:val="center"/>
          </w:tcPr>
          <w:p w:rsidR="00432105" w:rsidRDefault="00432105" w:rsidP="00432105">
            <w:pPr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</w:rPr>
              <w:t> </w:t>
            </w:r>
          </w:p>
        </w:tc>
        <w:tc>
          <w:tcPr>
            <w:tcW w:w="4853" w:type="dxa"/>
            <w:shd w:val="clear" w:color="auto" w:fill="FFFFFF" w:themeFill="background1"/>
            <w:vAlign w:val="center"/>
          </w:tcPr>
          <w:p w:rsidR="00432105" w:rsidRDefault="00432105" w:rsidP="00432105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فلسفه كيهان شناسي صدرايي، ترسيم مدل كيهان شناسي صدرايي و قياس آن با كيهان شناسي نسبيتي و مباني مكانيك كوانتوم</w:t>
            </w:r>
          </w:p>
        </w:tc>
      </w:tr>
      <w:tr w:rsidR="00432105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FFFFF" w:themeFill="background1"/>
            <w:vAlign w:val="center"/>
          </w:tcPr>
          <w:p w:rsidR="00432105" w:rsidRDefault="00432105" w:rsidP="00432105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فروغ السادات رحيم پور</w:t>
            </w:r>
          </w:p>
        </w:tc>
        <w:tc>
          <w:tcPr>
            <w:tcW w:w="1945" w:type="dxa"/>
            <w:shd w:val="clear" w:color="auto" w:fill="FFFFFF" w:themeFill="background1"/>
            <w:vAlign w:val="center"/>
          </w:tcPr>
          <w:p w:rsidR="00432105" w:rsidRDefault="00432105" w:rsidP="00432105">
            <w:pPr>
              <w:jc w:val="center"/>
            </w:pPr>
            <w:r w:rsidRPr="009833AD">
              <w:rPr>
                <w:rFonts w:cs="B Nazanin" w:hint="cs"/>
                <w:rtl/>
              </w:rPr>
              <w:t>الهيات و معارف اهل البيت(ع)</w:t>
            </w:r>
          </w:p>
        </w:tc>
        <w:tc>
          <w:tcPr>
            <w:tcW w:w="3799" w:type="dxa"/>
            <w:shd w:val="clear" w:color="auto" w:fill="FFFFFF" w:themeFill="background1"/>
            <w:vAlign w:val="center"/>
          </w:tcPr>
          <w:p w:rsidR="00432105" w:rsidRDefault="00432105" w:rsidP="00432105">
            <w:pPr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 </w:t>
            </w:r>
          </w:p>
        </w:tc>
        <w:tc>
          <w:tcPr>
            <w:tcW w:w="4853" w:type="dxa"/>
            <w:shd w:val="clear" w:color="auto" w:fill="FFFFFF" w:themeFill="background1"/>
            <w:vAlign w:val="center"/>
          </w:tcPr>
          <w:p w:rsidR="00432105" w:rsidRDefault="00432105" w:rsidP="00432105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راهنماي آموزش تفکر فلسفي</w:t>
            </w:r>
          </w:p>
        </w:tc>
      </w:tr>
      <w:tr w:rsidR="00432105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FFFFF" w:themeFill="background1"/>
            <w:vAlign w:val="center"/>
          </w:tcPr>
          <w:p w:rsidR="00432105" w:rsidRDefault="00432105" w:rsidP="00432105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محمدرضا ستوده نیا</w:t>
            </w:r>
          </w:p>
        </w:tc>
        <w:tc>
          <w:tcPr>
            <w:tcW w:w="1945" w:type="dxa"/>
            <w:shd w:val="clear" w:color="auto" w:fill="FFFFFF" w:themeFill="background1"/>
            <w:vAlign w:val="center"/>
          </w:tcPr>
          <w:p w:rsidR="00432105" w:rsidRDefault="00432105" w:rsidP="00432105">
            <w:pPr>
              <w:jc w:val="center"/>
            </w:pPr>
            <w:r w:rsidRPr="009833AD">
              <w:rPr>
                <w:rFonts w:cs="B Nazanin" w:hint="cs"/>
                <w:rtl/>
              </w:rPr>
              <w:t>الهيات و معارف اهل البيت(ع)</w:t>
            </w:r>
          </w:p>
        </w:tc>
        <w:tc>
          <w:tcPr>
            <w:tcW w:w="3799" w:type="dxa"/>
            <w:shd w:val="clear" w:color="auto" w:fill="FFFFFF" w:themeFill="background1"/>
            <w:vAlign w:val="center"/>
          </w:tcPr>
          <w:p w:rsidR="00432105" w:rsidRDefault="00432105" w:rsidP="00432105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سلامت معنوی</w:t>
            </w:r>
          </w:p>
        </w:tc>
        <w:tc>
          <w:tcPr>
            <w:tcW w:w="4853" w:type="dxa"/>
            <w:shd w:val="clear" w:color="auto" w:fill="FFFFFF" w:themeFill="background1"/>
            <w:vAlign w:val="center"/>
          </w:tcPr>
          <w:p w:rsidR="00432105" w:rsidRDefault="00432105" w:rsidP="00432105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تحلیل تصویرسازی آیات و اثر آن بر سلامت معنوی مخاطبان قرآن</w:t>
            </w:r>
          </w:p>
        </w:tc>
      </w:tr>
      <w:tr w:rsidR="00432105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FFFFF" w:themeFill="background1"/>
            <w:vAlign w:val="center"/>
          </w:tcPr>
          <w:p w:rsidR="00432105" w:rsidRDefault="00432105" w:rsidP="00432105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احمد عبادي</w:t>
            </w:r>
          </w:p>
        </w:tc>
        <w:tc>
          <w:tcPr>
            <w:tcW w:w="1945" w:type="dxa"/>
            <w:shd w:val="clear" w:color="auto" w:fill="FFFFFF" w:themeFill="background1"/>
            <w:vAlign w:val="center"/>
          </w:tcPr>
          <w:p w:rsidR="00432105" w:rsidRDefault="00432105" w:rsidP="00432105">
            <w:pPr>
              <w:jc w:val="center"/>
            </w:pPr>
            <w:r w:rsidRPr="009833AD">
              <w:rPr>
                <w:rFonts w:cs="B Nazanin" w:hint="cs"/>
                <w:rtl/>
              </w:rPr>
              <w:t>الهيات و معارف اهل البيت(ع)</w:t>
            </w:r>
          </w:p>
        </w:tc>
        <w:tc>
          <w:tcPr>
            <w:tcW w:w="3799" w:type="dxa"/>
            <w:shd w:val="clear" w:color="auto" w:fill="FFFFFF" w:themeFill="background1"/>
            <w:vAlign w:val="center"/>
          </w:tcPr>
          <w:p w:rsidR="00432105" w:rsidRDefault="00432105" w:rsidP="00432105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مطالعات ميان رشته اي در علوم انساني و علوم کوانتوم</w:t>
            </w:r>
          </w:p>
        </w:tc>
        <w:tc>
          <w:tcPr>
            <w:tcW w:w="4853" w:type="dxa"/>
            <w:shd w:val="clear" w:color="auto" w:fill="FFFFFF" w:themeFill="background1"/>
            <w:vAlign w:val="center"/>
          </w:tcPr>
          <w:p w:rsidR="00432105" w:rsidRDefault="00432105" w:rsidP="00432105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علوم انساني و فناوري کوانتوم</w:t>
            </w:r>
          </w:p>
        </w:tc>
      </w:tr>
      <w:tr w:rsidR="00271063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2F2F2" w:themeFill="background1" w:themeFillShade="F2"/>
            <w:vAlign w:val="center"/>
          </w:tcPr>
          <w:p w:rsidR="00271063" w:rsidRDefault="00271063" w:rsidP="00271063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مهدی الیاسی</w:t>
            </w:r>
          </w:p>
        </w:tc>
        <w:tc>
          <w:tcPr>
            <w:tcW w:w="1945" w:type="dxa"/>
            <w:shd w:val="clear" w:color="auto" w:fill="F2F2F2" w:themeFill="background1" w:themeFillShade="F2"/>
            <w:vAlign w:val="center"/>
          </w:tcPr>
          <w:p w:rsidR="00271063" w:rsidRPr="009833AD" w:rsidRDefault="00271063" w:rsidP="0027106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خوانسار</w:t>
            </w:r>
          </w:p>
        </w:tc>
        <w:tc>
          <w:tcPr>
            <w:tcW w:w="3799" w:type="dxa"/>
            <w:shd w:val="clear" w:color="auto" w:fill="F2F2F2" w:themeFill="background1" w:themeFillShade="F2"/>
            <w:vAlign w:val="center"/>
          </w:tcPr>
          <w:p w:rsidR="00271063" w:rsidRDefault="00271063" w:rsidP="00271063">
            <w:pPr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 </w:t>
            </w:r>
          </w:p>
        </w:tc>
        <w:tc>
          <w:tcPr>
            <w:tcW w:w="4853" w:type="dxa"/>
            <w:shd w:val="clear" w:color="auto" w:fill="F2F2F2" w:themeFill="background1" w:themeFillShade="F2"/>
            <w:vAlign w:val="center"/>
          </w:tcPr>
          <w:p w:rsidR="00271063" w:rsidRDefault="00271063" w:rsidP="00271063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تحلیل حدی اکسترممهای اندیسهای توپولوژیک گرافها</w:t>
            </w:r>
          </w:p>
        </w:tc>
      </w:tr>
      <w:tr w:rsidR="00271063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2F2F2" w:themeFill="background1" w:themeFillShade="F2"/>
            <w:vAlign w:val="center"/>
          </w:tcPr>
          <w:p w:rsidR="00271063" w:rsidRDefault="00271063" w:rsidP="00271063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حميد رضا حاجي شريفي</w:t>
            </w:r>
          </w:p>
        </w:tc>
        <w:tc>
          <w:tcPr>
            <w:tcW w:w="1945" w:type="dxa"/>
            <w:shd w:val="clear" w:color="auto" w:fill="F2F2F2" w:themeFill="background1" w:themeFillShade="F2"/>
            <w:vAlign w:val="center"/>
          </w:tcPr>
          <w:p w:rsidR="00271063" w:rsidRDefault="00271063" w:rsidP="00271063">
            <w:pPr>
              <w:jc w:val="center"/>
            </w:pPr>
            <w:r w:rsidRPr="00424F02">
              <w:rPr>
                <w:rFonts w:cs="B Nazanin" w:hint="cs"/>
                <w:rtl/>
                <w:lang w:bidi="fa-IR"/>
              </w:rPr>
              <w:t>خوانسار</w:t>
            </w:r>
          </w:p>
        </w:tc>
        <w:tc>
          <w:tcPr>
            <w:tcW w:w="3799" w:type="dxa"/>
            <w:shd w:val="clear" w:color="auto" w:fill="F2F2F2" w:themeFill="background1" w:themeFillShade="F2"/>
            <w:vAlign w:val="center"/>
          </w:tcPr>
          <w:p w:rsidR="00271063" w:rsidRDefault="00271063" w:rsidP="00271063">
            <w:pPr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Nonlinear Analysis and Optimization</w:t>
            </w:r>
          </w:p>
        </w:tc>
        <w:tc>
          <w:tcPr>
            <w:tcW w:w="4853" w:type="dxa"/>
            <w:shd w:val="clear" w:color="auto" w:fill="F2F2F2" w:themeFill="background1" w:themeFillShade="F2"/>
            <w:vAlign w:val="center"/>
          </w:tcPr>
          <w:p w:rsidR="00271063" w:rsidRDefault="00271063" w:rsidP="00271063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 xml:space="preserve">بهينهسازی نگاشتههای مجموعه مقدار و برداری و بررسی کاربرهای آن در يادگيری ماشين </w:t>
            </w:r>
          </w:p>
        </w:tc>
      </w:tr>
      <w:tr w:rsidR="00271063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2F2F2" w:themeFill="background1" w:themeFillShade="F2"/>
            <w:vAlign w:val="center"/>
          </w:tcPr>
          <w:p w:rsidR="00271063" w:rsidRDefault="00271063" w:rsidP="00271063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lastRenderedPageBreak/>
              <w:t>دکتر علي داوري دولت آبادي</w:t>
            </w:r>
          </w:p>
        </w:tc>
        <w:tc>
          <w:tcPr>
            <w:tcW w:w="1945" w:type="dxa"/>
            <w:shd w:val="clear" w:color="auto" w:fill="F2F2F2" w:themeFill="background1" w:themeFillShade="F2"/>
            <w:vAlign w:val="center"/>
          </w:tcPr>
          <w:p w:rsidR="00271063" w:rsidRDefault="00271063" w:rsidP="00271063">
            <w:pPr>
              <w:jc w:val="center"/>
            </w:pPr>
            <w:r w:rsidRPr="00424F02">
              <w:rPr>
                <w:rFonts w:cs="B Nazanin" w:hint="cs"/>
                <w:rtl/>
                <w:lang w:bidi="fa-IR"/>
              </w:rPr>
              <w:t>خوانسار</w:t>
            </w:r>
          </w:p>
        </w:tc>
        <w:tc>
          <w:tcPr>
            <w:tcW w:w="3799" w:type="dxa"/>
            <w:shd w:val="clear" w:color="auto" w:fill="F2F2F2" w:themeFill="background1" w:themeFillShade="F2"/>
            <w:vAlign w:val="center"/>
          </w:tcPr>
          <w:p w:rsidR="00271063" w:rsidRDefault="00271063" w:rsidP="00271063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Cambria" w:hAnsi="Cambria" w:cs="Cambria" w:hint="cs"/>
                <w:color w:val="000000"/>
                <w:rtl/>
              </w:rPr>
              <w:t> </w:t>
            </w:r>
          </w:p>
        </w:tc>
        <w:tc>
          <w:tcPr>
            <w:tcW w:w="4853" w:type="dxa"/>
            <w:shd w:val="clear" w:color="auto" w:fill="F2F2F2" w:themeFill="background1" w:themeFillShade="F2"/>
            <w:vAlign w:val="center"/>
          </w:tcPr>
          <w:p w:rsidR="00271063" w:rsidRDefault="00271063" w:rsidP="00271063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حل عددی معادالت انتگرال نوع سوم و معادالت دیفرانسیل تاخیری</w:t>
            </w:r>
          </w:p>
        </w:tc>
      </w:tr>
      <w:tr w:rsidR="00271063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2F2F2" w:themeFill="background1" w:themeFillShade="F2"/>
            <w:vAlign w:val="center"/>
          </w:tcPr>
          <w:p w:rsidR="00271063" w:rsidRDefault="00271063" w:rsidP="00271063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دکتر راضیه واحد</w:t>
            </w:r>
          </w:p>
        </w:tc>
        <w:tc>
          <w:tcPr>
            <w:tcW w:w="1945" w:type="dxa"/>
            <w:shd w:val="clear" w:color="auto" w:fill="F2F2F2" w:themeFill="background1" w:themeFillShade="F2"/>
            <w:vAlign w:val="center"/>
          </w:tcPr>
          <w:p w:rsidR="00271063" w:rsidRDefault="00271063" w:rsidP="00271063">
            <w:pPr>
              <w:jc w:val="center"/>
            </w:pPr>
            <w:r w:rsidRPr="00424F02">
              <w:rPr>
                <w:rFonts w:cs="B Nazanin" w:hint="cs"/>
                <w:rtl/>
                <w:lang w:bidi="fa-IR"/>
              </w:rPr>
              <w:t>خوانسار</w:t>
            </w:r>
          </w:p>
        </w:tc>
        <w:tc>
          <w:tcPr>
            <w:tcW w:w="3799" w:type="dxa"/>
            <w:shd w:val="clear" w:color="auto" w:fill="F2F2F2" w:themeFill="background1" w:themeFillShade="F2"/>
            <w:vAlign w:val="center"/>
          </w:tcPr>
          <w:p w:rsidR="00271063" w:rsidRDefault="00271063" w:rsidP="00271063">
            <w:pPr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</w:rPr>
              <w:t> </w:t>
            </w:r>
          </w:p>
        </w:tc>
        <w:tc>
          <w:tcPr>
            <w:tcW w:w="4853" w:type="dxa"/>
            <w:shd w:val="clear" w:color="auto" w:fill="F2F2F2" w:themeFill="background1" w:themeFillShade="F2"/>
            <w:vAlign w:val="center"/>
          </w:tcPr>
          <w:p w:rsidR="00271063" w:rsidRDefault="00271063" w:rsidP="00271063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رسته مثلثی تقریب پذیر</w:t>
            </w:r>
          </w:p>
        </w:tc>
      </w:tr>
      <w:tr w:rsidR="00271063" w:rsidRPr="000001D5" w:rsidTr="00AC63FE">
        <w:trPr>
          <w:trHeight w:val="20"/>
          <w:jc w:val="center"/>
        </w:trPr>
        <w:tc>
          <w:tcPr>
            <w:tcW w:w="1816" w:type="dxa"/>
            <w:shd w:val="clear" w:color="auto" w:fill="FFFFFF" w:themeFill="background1"/>
            <w:vAlign w:val="center"/>
          </w:tcPr>
          <w:p w:rsidR="00271063" w:rsidRDefault="00D31DD4" w:rsidP="00D31DD4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حامد باقری</w:t>
            </w:r>
          </w:p>
        </w:tc>
        <w:tc>
          <w:tcPr>
            <w:tcW w:w="1945" w:type="dxa"/>
            <w:shd w:val="clear" w:color="auto" w:fill="FFFFFF" w:themeFill="background1"/>
            <w:vAlign w:val="center"/>
          </w:tcPr>
          <w:p w:rsidR="00271063" w:rsidRPr="009833AD" w:rsidRDefault="00D31DD4" w:rsidP="00432105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شهرضا</w:t>
            </w:r>
          </w:p>
        </w:tc>
        <w:tc>
          <w:tcPr>
            <w:tcW w:w="3799" w:type="dxa"/>
            <w:shd w:val="clear" w:color="auto" w:fill="FFFFFF" w:themeFill="background1"/>
            <w:vAlign w:val="center"/>
          </w:tcPr>
          <w:p w:rsidR="00271063" w:rsidRDefault="000E012E" w:rsidP="000E012E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بهینه</w:t>
            </w:r>
            <w:r>
              <w:rPr>
                <w:rFonts w:ascii="Cambria" w:hAnsi="Cambria" w:cs="Cambria" w:hint="cs"/>
                <w:color w:val="000000"/>
                <w:rtl/>
              </w:rPr>
              <w:t xml:space="preserve"> </w:t>
            </w:r>
            <w:r>
              <w:rPr>
                <w:rFonts w:ascii="Arial" w:hAnsi="Arial" w:cs="B Nazanin" w:hint="cs"/>
                <w:color w:val="000000"/>
                <w:rtl/>
              </w:rPr>
              <w:t>سازی مصرف انرژی در ساختمان</w:t>
            </w:r>
          </w:p>
        </w:tc>
        <w:tc>
          <w:tcPr>
            <w:tcW w:w="4853" w:type="dxa"/>
            <w:shd w:val="clear" w:color="auto" w:fill="FFFFFF" w:themeFill="background1"/>
            <w:vAlign w:val="center"/>
          </w:tcPr>
          <w:p w:rsidR="00271063" w:rsidRDefault="000E012E" w:rsidP="000E012E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راهکارهای نوین بهینه</w:t>
            </w:r>
            <w:r>
              <w:rPr>
                <w:rFonts w:ascii="Cambria" w:hAnsi="Cambria" w:cs="Cambria" w:hint="cs"/>
                <w:color w:val="000000"/>
                <w:rtl/>
              </w:rPr>
              <w:t xml:space="preserve"> </w:t>
            </w:r>
            <w:r>
              <w:rPr>
                <w:rFonts w:ascii="Arial" w:hAnsi="Arial" w:cs="B Nazanin" w:hint="cs"/>
                <w:color w:val="000000"/>
                <w:rtl/>
              </w:rPr>
              <w:t>سازی مصرف انرژی در ساختمان</w:t>
            </w:r>
            <w:r>
              <w:rPr>
                <w:rFonts w:ascii="Cambria" w:hAnsi="Cambria" w:cs="Cambria" w:hint="cs"/>
                <w:color w:val="000000"/>
                <w:rtl/>
              </w:rPr>
              <w:t xml:space="preserve"> </w:t>
            </w:r>
            <w:r>
              <w:rPr>
                <w:rFonts w:ascii="Arial" w:hAnsi="Arial" w:cs="B Nazanin" w:hint="cs"/>
                <w:color w:val="000000"/>
                <w:rtl/>
              </w:rPr>
              <w:t>ها</w:t>
            </w:r>
          </w:p>
        </w:tc>
      </w:tr>
    </w:tbl>
    <w:p w:rsidR="0086682F" w:rsidRDefault="0086682F" w:rsidP="0071131B">
      <w:pPr>
        <w:bidi/>
        <w:rPr>
          <w:rFonts w:cs="B Nazanin"/>
          <w:rtl/>
          <w:lang w:bidi="fa-IR"/>
        </w:rPr>
      </w:pPr>
    </w:p>
    <w:p w:rsidR="00717B30" w:rsidRPr="00717B30" w:rsidRDefault="006143B2" w:rsidP="00450251">
      <w:p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**********************************************************************************************************************************</w:t>
      </w:r>
    </w:p>
    <w:sectPr w:rsidR="00717B30" w:rsidRPr="00717B30" w:rsidSect="004D517D">
      <w:pgSz w:w="15840" w:h="12240" w:orient="landscape"/>
      <w:pgMar w:top="567" w:right="567" w:bottom="397" w:left="567" w:header="720" w:footer="720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2159"/>
    <w:multiLevelType w:val="hybridMultilevel"/>
    <w:tmpl w:val="B32656EA"/>
    <w:lvl w:ilvl="0" w:tplc="13B215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9757F"/>
    <w:multiLevelType w:val="hybridMultilevel"/>
    <w:tmpl w:val="F0B28BAA"/>
    <w:lvl w:ilvl="0" w:tplc="CB260F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E1242"/>
    <w:multiLevelType w:val="hybridMultilevel"/>
    <w:tmpl w:val="48EE3616"/>
    <w:lvl w:ilvl="0" w:tplc="6C62809C">
      <w:start w:val="1"/>
      <w:numFmt w:val="decimal"/>
      <w:lvlText w:val="%1-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 w15:restartNumberingAfterBreak="0">
    <w:nsid w:val="191B551D"/>
    <w:multiLevelType w:val="hybridMultilevel"/>
    <w:tmpl w:val="3B6ABBEC"/>
    <w:lvl w:ilvl="0" w:tplc="00FC14E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2653A"/>
    <w:multiLevelType w:val="hybridMultilevel"/>
    <w:tmpl w:val="6C6848F2"/>
    <w:lvl w:ilvl="0" w:tplc="5D74C9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D4505"/>
    <w:multiLevelType w:val="hybridMultilevel"/>
    <w:tmpl w:val="9190BAE4"/>
    <w:lvl w:ilvl="0" w:tplc="43F6897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70D5F"/>
    <w:multiLevelType w:val="hybridMultilevel"/>
    <w:tmpl w:val="ECAC292A"/>
    <w:lvl w:ilvl="0" w:tplc="9BD604DC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83C1F"/>
    <w:multiLevelType w:val="hybridMultilevel"/>
    <w:tmpl w:val="971C80EE"/>
    <w:lvl w:ilvl="0" w:tplc="1730F5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D1041"/>
    <w:multiLevelType w:val="hybridMultilevel"/>
    <w:tmpl w:val="0726BA18"/>
    <w:lvl w:ilvl="0" w:tplc="C77699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409F6"/>
    <w:multiLevelType w:val="hybridMultilevel"/>
    <w:tmpl w:val="34064736"/>
    <w:lvl w:ilvl="0" w:tplc="10D063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80C2F"/>
    <w:multiLevelType w:val="multilevel"/>
    <w:tmpl w:val="40265428"/>
    <w:lvl w:ilvl="0">
      <w:start w:val="4"/>
      <w:numFmt w:val="decimal"/>
      <w:lvlText w:val="%1-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900" w:hanging="720"/>
      </w:pPr>
      <w:rPr>
        <w:rFonts w:hint="default"/>
      </w:rPr>
    </w:lvl>
    <w:lvl w:ilvl="2">
      <w:start w:val="5"/>
      <w:numFmt w:val="decimal"/>
      <w:lvlText w:val="%1-%2-%3-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3600" w:hanging="2160"/>
      </w:pPr>
      <w:rPr>
        <w:rFonts w:hint="default"/>
      </w:rPr>
    </w:lvl>
  </w:abstractNum>
  <w:abstractNum w:abstractNumId="11" w15:restartNumberingAfterBreak="0">
    <w:nsid w:val="36A4637F"/>
    <w:multiLevelType w:val="hybridMultilevel"/>
    <w:tmpl w:val="DC322CD8"/>
    <w:lvl w:ilvl="0" w:tplc="B52271EC">
      <w:numFmt w:val="bullet"/>
      <w:lvlText w:val="-"/>
      <w:lvlJc w:val="left"/>
      <w:pPr>
        <w:ind w:left="495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2" w15:restartNumberingAfterBreak="0">
    <w:nsid w:val="441944C0"/>
    <w:multiLevelType w:val="hybridMultilevel"/>
    <w:tmpl w:val="EA72B988"/>
    <w:lvl w:ilvl="0" w:tplc="30AA6C7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2  Nazani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C0487F"/>
    <w:multiLevelType w:val="hybridMultilevel"/>
    <w:tmpl w:val="971C80EE"/>
    <w:lvl w:ilvl="0" w:tplc="1730F5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C5257C"/>
    <w:multiLevelType w:val="hybridMultilevel"/>
    <w:tmpl w:val="2F00882E"/>
    <w:lvl w:ilvl="0" w:tplc="0FB4E4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3"/>
  </w:num>
  <w:num w:numId="5">
    <w:abstractNumId w:val="2"/>
  </w:num>
  <w:num w:numId="6">
    <w:abstractNumId w:val="9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5"/>
  </w:num>
  <w:num w:numId="12">
    <w:abstractNumId w:val="13"/>
  </w:num>
  <w:num w:numId="13">
    <w:abstractNumId w:val="7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3B9"/>
    <w:rsid w:val="000001D5"/>
    <w:rsid w:val="00000C33"/>
    <w:rsid w:val="00000DE9"/>
    <w:rsid w:val="00001862"/>
    <w:rsid w:val="000062B9"/>
    <w:rsid w:val="00011C3A"/>
    <w:rsid w:val="00030271"/>
    <w:rsid w:val="00044C8D"/>
    <w:rsid w:val="0004705D"/>
    <w:rsid w:val="00061B77"/>
    <w:rsid w:val="00066E43"/>
    <w:rsid w:val="00066E6C"/>
    <w:rsid w:val="00074E93"/>
    <w:rsid w:val="0008757F"/>
    <w:rsid w:val="000A1965"/>
    <w:rsid w:val="000A3C77"/>
    <w:rsid w:val="000A4BE3"/>
    <w:rsid w:val="000C62BC"/>
    <w:rsid w:val="000D3E7A"/>
    <w:rsid w:val="000E012E"/>
    <w:rsid w:val="000E3CEB"/>
    <w:rsid w:val="000F3AE3"/>
    <w:rsid w:val="001028CC"/>
    <w:rsid w:val="00102C5E"/>
    <w:rsid w:val="00103005"/>
    <w:rsid w:val="00106F78"/>
    <w:rsid w:val="00114403"/>
    <w:rsid w:val="00117013"/>
    <w:rsid w:val="0013119C"/>
    <w:rsid w:val="00132A56"/>
    <w:rsid w:val="00135349"/>
    <w:rsid w:val="00135A6B"/>
    <w:rsid w:val="00136299"/>
    <w:rsid w:val="001368F7"/>
    <w:rsid w:val="001415A8"/>
    <w:rsid w:val="0014467A"/>
    <w:rsid w:val="001538DF"/>
    <w:rsid w:val="00162F10"/>
    <w:rsid w:val="0016512B"/>
    <w:rsid w:val="00166343"/>
    <w:rsid w:val="00194577"/>
    <w:rsid w:val="001A2193"/>
    <w:rsid w:val="001A235F"/>
    <w:rsid w:val="001A37B1"/>
    <w:rsid w:val="001A3920"/>
    <w:rsid w:val="001A3AD4"/>
    <w:rsid w:val="001A4D4E"/>
    <w:rsid w:val="001B4A8D"/>
    <w:rsid w:val="001D5A85"/>
    <w:rsid w:val="001F708A"/>
    <w:rsid w:val="00204ACD"/>
    <w:rsid w:val="00207803"/>
    <w:rsid w:val="002079A0"/>
    <w:rsid w:val="00213231"/>
    <w:rsid w:val="00213C13"/>
    <w:rsid w:val="00217FD0"/>
    <w:rsid w:val="002206C6"/>
    <w:rsid w:val="00221466"/>
    <w:rsid w:val="0023462E"/>
    <w:rsid w:val="002446E3"/>
    <w:rsid w:val="00271063"/>
    <w:rsid w:val="00272714"/>
    <w:rsid w:val="00275C5F"/>
    <w:rsid w:val="00276C91"/>
    <w:rsid w:val="00280FBF"/>
    <w:rsid w:val="002849DD"/>
    <w:rsid w:val="002B0427"/>
    <w:rsid w:val="002B4C32"/>
    <w:rsid w:val="002D2989"/>
    <w:rsid w:val="002D5E59"/>
    <w:rsid w:val="002E6095"/>
    <w:rsid w:val="00305499"/>
    <w:rsid w:val="00314D1C"/>
    <w:rsid w:val="00316298"/>
    <w:rsid w:val="00321A92"/>
    <w:rsid w:val="00327C64"/>
    <w:rsid w:val="0033088C"/>
    <w:rsid w:val="00334777"/>
    <w:rsid w:val="00344226"/>
    <w:rsid w:val="003551CC"/>
    <w:rsid w:val="00363465"/>
    <w:rsid w:val="00364397"/>
    <w:rsid w:val="00372369"/>
    <w:rsid w:val="0038735D"/>
    <w:rsid w:val="0039313E"/>
    <w:rsid w:val="003953A2"/>
    <w:rsid w:val="00396AFB"/>
    <w:rsid w:val="003A1B94"/>
    <w:rsid w:val="003A21C8"/>
    <w:rsid w:val="003C0955"/>
    <w:rsid w:val="003D5B6F"/>
    <w:rsid w:val="003F35E6"/>
    <w:rsid w:val="0041372B"/>
    <w:rsid w:val="004216EC"/>
    <w:rsid w:val="00422098"/>
    <w:rsid w:val="004254F3"/>
    <w:rsid w:val="0043065F"/>
    <w:rsid w:val="0043069A"/>
    <w:rsid w:val="00432105"/>
    <w:rsid w:val="00450251"/>
    <w:rsid w:val="004518A2"/>
    <w:rsid w:val="004678AA"/>
    <w:rsid w:val="0048145C"/>
    <w:rsid w:val="00485AC2"/>
    <w:rsid w:val="00493B9D"/>
    <w:rsid w:val="004A42C9"/>
    <w:rsid w:val="004D0291"/>
    <w:rsid w:val="004D312D"/>
    <w:rsid w:val="004D517D"/>
    <w:rsid w:val="004E620D"/>
    <w:rsid w:val="00500F6A"/>
    <w:rsid w:val="00507612"/>
    <w:rsid w:val="005136CB"/>
    <w:rsid w:val="005164B9"/>
    <w:rsid w:val="005211E7"/>
    <w:rsid w:val="005229F1"/>
    <w:rsid w:val="005250A7"/>
    <w:rsid w:val="00537547"/>
    <w:rsid w:val="005509A3"/>
    <w:rsid w:val="00553743"/>
    <w:rsid w:val="00554B25"/>
    <w:rsid w:val="00557436"/>
    <w:rsid w:val="005709AE"/>
    <w:rsid w:val="00583A16"/>
    <w:rsid w:val="005A4DE2"/>
    <w:rsid w:val="005B0E0E"/>
    <w:rsid w:val="005B11D3"/>
    <w:rsid w:val="005C3133"/>
    <w:rsid w:val="005D0E63"/>
    <w:rsid w:val="005E632E"/>
    <w:rsid w:val="005E7328"/>
    <w:rsid w:val="005F530E"/>
    <w:rsid w:val="005F579C"/>
    <w:rsid w:val="006033B9"/>
    <w:rsid w:val="00606755"/>
    <w:rsid w:val="006143B2"/>
    <w:rsid w:val="006247F8"/>
    <w:rsid w:val="00636153"/>
    <w:rsid w:val="00655F67"/>
    <w:rsid w:val="006701C3"/>
    <w:rsid w:val="0067136E"/>
    <w:rsid w:val="006751B3"/>
    <w:rsid w:val="00677833"/>
    <w:rsid w:val="006800C9"/>
    <w:rsid w:val="0068143D"/>
    <w:rsid w:val="00684B88"/>
    <w:rsid w:val="006A0094"/>
    <w:rsid w:val="006A708F"/>
    <w:rsid w:val="006B09A4"/>
    <w:rsid w:val="006C398A"/>
    <w:rsid w:val="006D032A"/>
    <w:rsid w:val="006D1E9C"/>
    <w:rsid w:val="006D2363"/>
    <w:rsid w:val="006D5EDF"/>
    <w:rsid w:val="006D6B7A"/>
    <w:rsid w:val="006D7900"/>
    <w:rsid w:val="006E4280"/>
    <w:rsid w:val="006E742D"/>
    <w:rsid w:val="006F5C7C"/>
    <w:rsid w:val="006F6821"/>
    <w:rsid w:val="007047AF"/>
    <w:rsid w:val="0070569F"/>
    <w:rsid w:val="0070650A"/>
    <w:rsid w:val="00707A0C"/>
    <w:rsid w:val="0071131B"/>
    <w:rsid w:val="00713649"/>
    <w:rsid w:val="007142B6"/>
    <w:rsid w:val="00717B30"/>
    <w:rsid w:val="00727044"/>
    <w:rsid w:val="00733D0F"/>
    <w:rsid w:val="00737C5F"/>
    <w:rsid w:val="00746DCC"/>
    <w:rsid w:val="00752F75"/>
    <w:rsid w:val="00756172"/>
    <w:rsid w:val="00764513"/>
    <w:rsid w:val="00774AC2"/>
    <w:rsid w:val="007841E0"/>
    <w:rsid w:val="00786105"/>
    <w:rsid w:val="00787718"/>
    <w:rsid w:val="007A5202"/>
    <w:rsid w:val="007A7BF8"/>
    <w:rsid w:val="007B2A6B"/>
    <w:rsid w:val="007C52C5"/>
    <w:rsid w:val="007C614A"/>
    <w:rsid w:val="007F24BF"/>
    <w:rsid w:val="00801668"/>
    <w:rsid w:val="00802B75"/>
    <w:rsid w:val="00806E9F"/>
    <w:rsid w:val="008116E2"/>
    <w:rsid w:val="00814125"/>
    <w:rsid w:val="0081439E"/>
    <w:rsid w:val="008155D4"/>
    <w:rsid w:val="008203F7"/>
    <w:rsid w:val="00822B6E"/>
    <w:rsid w:val="008243C6"/>
    <w:rsid w:val="00831160"/>
    <w:rsid w:val="00834A26"/>
    <w:rsid w:val="00847C40"/>
    <w:rsid w:val="00851316"/>
    <w:rsid w:val="0085391D"/>
    <w:rsid w:val="008547C2"/>
    <w:rsid w:val="0086618E"/>
    <w:rsid w:val="0086682F"/>
    <w:rsid w:val="008747E3"/>
    <w:rsid w:val="008757AF"/>
    <w:rsid w:val="008903BE"/>
    <w:rsid w:val="00893B26"/>
    <w:rsid w:val="00894333"/>
    <w:rsid w:val="00897A10"/>
    <w:rsid w:val="008A1364"/>
    <w:rsid w:val="008A5AB6"/>
    <w:rsid w:val="008A753C"/>
    <w:rsid w:val="008B16DD"/>
    <w:rsid w:val="008B25A6"/>
    <w:rsid w:val="008C5212"/>
    <w:rsid w:val="008E0692"/>
    <w:rsid w:val="008E198B"/>
    <w:rsid w:val="008F5BEA"/>
    <w:rsid w:val="008F6AEA"/>
    <w:rsid w:val="008F71C5"/>
    <w:rsid w:val="00905254"/>
    <w:rsid w:val="009073A6"/>
    <w:rsid w:val="00907473"/>
    <w:rsid w:val="00911300"/>
    <w:rsid w:val="0091579E"/>
    <w:rsid w:val="009308F2"/>
    <w:rsid w:val="00941120"/>
    <w:rsid w:val="00942523"/>
    <w:rsid w:val="00945759"/>
    <w:rsid w:val="00947D72"/>
    <w:rsid w:val="009503C8"/>
    <w:rsid w:val="00951D69"/>
    <w:rsid w:val="0095205F"/>
    <w:rsid w:val="009538E9"/>
    <w:rsid w:val="00967CED"/>
    <w:rsid w:val="009753D3"/>
    <w:rsid w:val="00982614"/>
    <w:rsid w:val="00986FE1"/>
    <w:rsid w:val="009B6D67"/>
    <w:rsid w:val="009C7AAD"/>
    <w:rsid w:val="009E0640"/>
    <w:rsid w:val="009E68A0"/>
    <w:rsid w:val="009F0480"/>
    <w:rsid w:val="009F4A01"/>
    <w:rsid w:val="009F5D73"/>
    <w:rsid w:val="009F6350"/>
    <w:rsid w:val="00A16F43"/>
    <w:rsid w:val="00A17585"/>
    <w:rsid w:val="00A22E0C"/>
    <w:rsid w:val="00A23235"/>
    <w:rsid w:val="00A36128"/>
    <w:rsid w:val="00A54B06"/>
    <w:rsid w:val="00A6587F"/>
    <w:rsid w:val="00A83AC1"/>
    <w:rsid w:val="00A84138"/>
    <w:rsid w:val="00A84B0E"/>
    <w:rsid w:val="00A90C16"/>
    <w:rsid w:val="00A961E6"/>
    <w:rsid w:val="00AA194B"/>
    <w:rsid w:val="00AA5644"/>
    <w:rsid w:val="00AB4279"/>
    <w:rsid w:val="00AC63FE"/>
    <w:rsid w:val="00AD0C61"/>
    <w:rsid w:val="00AD4F90"/>
    <w:rsid w:val="00AE1253"/>
    <w:rsid w:val="00AE4DC1"/>
    <w:rsid w:val="00AE592A"/>
    <w:rsid w:val="00AF40F7"/>
    <w:rsid w:val="00AF6503"/>
    <w:rsid w:val="00B005B0"/>
    <w:rsid w:val="00B01533"/>
    <w:rsid w:val="00B0366F"/>
    <w:rsid w:val="00B12319"/>
    <w:rsid w:val="00B1582D"/>
    <w:rsid w:val="00B23D02"/>
    <w:rsid w:val="00B35F8B"/>
    <w:rsid w:val="00B56660"/>
    <w:rsid w:val="00B62EFE"/>
    <w:rsid w:val="00B63A95"/>
    <w:rsid w:val="00B670C7"/>
    <w:rsid w:val="00B83F72"/>
    <w:rsid w:val="00BA4A21"/>
    <w:rsid w:val="00BA6C67"/>
    <w:rsid w:val="00BB4AB0"/>
    <w:rsid w:val="00BF3D87"/>
    <w:rsid w:val="00C024D4"/>
    <w:rsid w:val="00C0673E"/>
    <w:rsid w:val="00C073F7"/>
    <w:rsid w:val="00C15BA0"/>
    <w:rsid w:val="00C23281"/>
    <w:rsid w:val="00C33CA9"/>
    <w:rsid w:val="00C432E7"/>
    <w:rsid w:val="00C46BE1"/>
    <w:rsid w:val="00C533A9"/>
    <w:rsid w:val="00C64466"/>
    <w:rsid w:val="00C71362"/>
    <w:rsid w:val="00C750F9"/>
    <w:rsid w:val="00C92220"/>
    <w:rsid w:val="00CA2AF0"/>
    <w:rsid w:val="00CB114B"/>
    <w:rsid w:val="00CB240C"/>
    <w:rsid w:val="00CC3CC5"/>
    <w:rsid w:val="00CD02A8"/>
    <w:rsid w:val="00CD63E2"/>
    <w:rsid w:val="00CD73EA"/>
    <w:rsid w:val="00CE0638"/>
    <w:rsid w:val="00CE212F"/>
    <w:rsid w:val="00CE6EF6"/>
    <w:rsid w:val="00CE7E0C"/>
    <w:rsid w:val="00CF1B00"/>
    <w:rsid w:val="00D31DD4"/>
    <w:rsid w:val="00D3488C"/>
    <w:rsid w:val="00D3534E"/>
    <w:rsid w:val="00D4617D"/>
    <w:rsid w:val="00D72A7D"/>
    <w:rsid w:val="00D746B5"/>
    <w:rsid w:val="00D76C52"/>
    <w:rsid w:val="00D84287"/>
    <w:rsid w:val="00DA1616"/>
    <w:rsid w:val="00DA2DDD"/>
    <w:rsid w:val="00DA7E18"/>
    <w:rsid w:val="00DB1B1B"/>
    <w:rsid w:val="00DC5587"/>
    <w:rsid w:val="00DE0040"/>
    <w:rsid w:val="00DE1177"/>
    <w:rsid w:val="00DE6DF6"/>
    <w:rsid w:val="00DF2141"/>
    <w:rsid w:val="00DF6922"/>
    <w:rsid w:val="00E02D87"/>
    <w:rsid w:val="00E162B5"/>
    <w:rsid w:val="00E27390"/>
    <w:rsid w:val="00E27EE5"/>
    <w:rsid w:val="00E31ACC"/>
    <w:rsid w:val="00E324F4"/>
    <w:rsid w:val="00E527A5"/>
    <w:rsid w:val="00E5667E"/>
    <w:rsid w:val="00E6010F"/>
    <w:rsid w:val="00E642A8"/>
    <w:rsid w:val="00E64690"/>
    <w:rsid w:val="00E65CAC"/>
    <w:rsid w:val="00E769B0"/>
    <w:rsid w:val="00E7749B"/>
    <w:rsid w:val="00E8634D"/>
    <w:rsid w:val="00E96315"/>
    <w:rsid w:val="00EA0255"/>
    <w:rsid w:val="00EA2BC8"/>
    <w:rsid w:val="00EA5710"/>
    <w:rsid w:val="00EB3629"/>
    <w:rsid w:val="00EC4CF1"/>
    <w:rsid w:val="00EE62D5"/>
    <w:rsid w:val="00EE7AA8"/>
    <w:rsid w:val="00F008E8"/>
    <w:rsid w:val="00F07E1F"/>
    <w:rsid w:val="00F179DA"/>
    <w:rsid w:val="00F23F11"/>
    <w:rsid w:val="00F264CD"/>
    <w:rsid w:val="00F4354E"/>
    <w:rsid w:val="00F579C2"/>
    <w:rsid w:val="00F638DF"/>
    <w:rsid w:val="00F740C0"/>
    <w:rsid w:val="00F75356"/>
    <w:rsid w:val="00F808FF"/>
    <w:rsid w:val="00F81A36"/>
    <w:rsid w:val="00FA0A8D"/>
    <w:rsid w:val="00FA2758"/>
    <w:rsid w:val="00FA74EA"/>
    <w:rsid w:val="00FB1AC1"/>
    <w:rsid w:val="00FB4556"/>
    <w:rsid w:val="00FC69C4"/>
    <w:rsid w:val="00FD2F67"/>
    <w:rsid w:val="00FD3E58"/>
    <w:rsid w:val="00FD7DDE"/>
    <w:rsid w:val="00FE2679"/>
    <w:rsid w:val="00FF0342"/>
    <w:rsid w:val="00FF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84FD08-943D-4A7B-9F13-2A2EDB16D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33B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33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1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25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11C3A"/>
    <w:rPr>
      <w:color w:val="954F72"/>
      <w:u w:val="single"/>
    </w:rPr>
  </w:style>
  <w:style w:type="paragraph" w:customStyle="1" w:styleId="msonormal0">
    <w:name w:val="msonormal"/>
    <w:basedOn w:val="Normal"/>
    <w:rsid w:val="00011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customStyle="1" w:styleId="font5">
    <w:name w:val="font5"/>
    <w:basedOn w:val="Normal"/>
    <w:rsid w:val="00011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bidi="fa-IR"/>
    </w:rPr>
  </w:style>
  <w:style w:type="paragraph" w:customStyle="1" w:styleId="font6">
    <w:name w:val="font6"/>
    <w:basedOn w:val="Normal"/>
    <w:rsid w:val="00011C3A"/>
    <w:pPr>
      <w:spacing w:before="100" w:beforeAutospacing="1" w:after="100" w:afterAutospacing="1" w:line="240" w:lineRule="auto"/>
    </w:pPr>
    <w:rPr>
      <w:rFonts w:ascii="Times New Roman" w:eastAsia="Times New Roman" w:hAnsi="Times New Roman" w:cs="B Nazanin"/>
      <w:color w:val="000000"/>
      <w:sz w:val="26"/>
      <w:szCs w:val="26"/>
      <w:lang w:bidi="fa-IR"/>
    </w:rPr>
  </w:style>
  <w:style w:type="paragraph" w:customStyle="1" w:styleId="font7">
    <w:name w:val="font7"/>
    <w:basedOn w:val="Normal"/>
    <w:rsid w:val="00011C3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bidi="fa-IR"/>
    </w:rPr>
  </w:style>
  <w:style w:type="paragraph" w:customStyle="1" w:styleId="font8">
    <w:name w:val="font8"/>
    <w:basedOn w:val="Normal"/>
    <w:rsid w:val="00011C3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bidi="fa-IR"/>
    </w:rPr>
  </w:style>
  <w:style w:type="paragraph" w:customStyle="1" w:styleId="font9">
    <w:name w:val="font9"/>
    <w:basedOn w:val="Normal"/>
    <w:rsid w:val="00011C3A"/>
    <w:pPr>
      <w:spacing w:before="100" w:beforeAutospacing="1" w:after="100" w:afterAutospacing="1" w:line="240" w:lineRule="auto"/>
    </w:pPr>
    <w:rPr>
      <w:rFonts w:ascii="Times New Roman" w:eastAsia="Times New Roman" w:hAnsi="Times New Roman" w:cs="B Nazanin"/>
      <w:color w:val="000000"/>
      <w:sz w:val="16"/>
      <w:szCs w:val="16"/>
      <w:lang w:bidi="fa-IR"/>
    </w:rPr>
  </w:style>
  <w:style w:type="paragraph" w:customStyle="1" w:styleId="font10">
    <w:name w:val="font10"/>
    <w:basedOn w:val="Normal"/>
    <w:rsid w:val="00011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bidi="fa-IR"/>
    </w:rPr>
  </w:style>
  <w:style w:type="paragraph" w:customStyle="1" w:styleId="font11">
    <w:name w:val="font11"/>
    <w:basedOn w:val="Normal"/>
    <w:rsid w:val="00011C3A"/>
    <w:pPr>
      <w:spacing w:before="100" w:beforeAutospacing="1" w:after="100" w:afterAutospacing="1" w:line="240" w:lineRule="auto"/>
    </w:pPr>
    <w:rPr>
      <w:rFonts w:ascii="Times New Roman" w:eastAsia="Times New Roman" w:hAnsi="Times New Roman" w:cs="Nazanin"/>
      <w:color w:val="000000"/>
      <w:sz w:val="20"/>
      <w:szCs w:val="20"/>
      <w:lang w:bidi="fa-IR"/>
    </w:rPr>
  </w:style>
  <w:style w:type="paragraph" w:customStyle="1" w:styleId="xl66">
    <w:name w:val="xl66"/>
    <w:basedOn w:val="Normal"/>
    <w:rsid w:val="00011C3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  <w:lang w:bidi="fa-IR"/>
    </w:rPr>
  </w:style>
  <w:style w:type="paragraph" w:customStyle="1" w:styleId="xl67">
    <w:name w:val="xl67"/>
    <w:basedOn w:val="Normal"/>
    <w:rsid w:val="00011C3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  <w:lang w:bidi="fa-IR"/>
    </w:rPr>
  </w:style>
  <w:style w:type="paragraph" w:customStyle="1" w:styleId="xl68">
    <w:name w:val="xl68"/>
    <w:basedOn w:val="Normal"/>
    <w:rsid w:val="00011C3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  <w:lang w:bidi="fa-IR"/>
    </w:rPr>
  </w:style>
  <w:style w:type="paragraph" w:customStyle="1" w:styleId="xl69">
    <w:name w:val="xl69"/>
    <w:basedOn w:val="Normal"/>
    <w:rsid w:val="00011C3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  <w:lang w:bidi="fa-IR"/>
    </w:rPr>
  </w:style>
  <w:style w:type="paragraph" w:customStyle="1" w:styleId="xl70">
    <w:name w:val="xl70"/>
    <w:basedOn w:val="Normal"/>
    <w:rsid w:val="00011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customStyle="1" w:styleId="xl71">
    <w:name w:val="xl71"/>
    <w:basedOn w:val="Normal"/>
    <w:rsid w:val="00011C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4"/>
      <w:szCs w:val="24"/>
      <w:lang w:bidi="fa-IR"/>
    </w:rPr>
  </w:style>
  <w:style w:type="paragraph" w:customStyle="1" w:styleId="xl72">
    <w:name w:val="xl72"/>
    <w:basedOn w:val="Normal"/>
    <w:rsid w:val="00011C3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4"/>
      <w:szCs w:val="24"/>
      <w:lang w:bidi="fa-IR"/>
    </w:rPr>
  </w:style>
  <w:style w:type="paragraph" w:customStyle="1" w:styleId="xl73">
    <w:name w:val="xl73"/>
    <w:basedOn w:val="Normal"/>
    <w:rsid w:val="00011C3A"/>
    <w:pP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4"/>
      <w:szCs w:val="24"/>
      <w:lang w:bidi="fa-IR"/>
    </w:rPr>
  </w:style>
  <w:style w:type="paragraph" w:customStyle="1" w:styleId="xl74">
    <w:name w:val="xl74"/>
    <w:basedOn w:val="Normal"/>
    <w:rsid w:val="00011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4"/>
      <w:szCs w:val="24"/>
      <w:lang w:bidi="fa-IR"/>
    </w:rPr>
  </w:style>
  <w:style w:type="paragraph" w:customStyle="1" w:styleId="xl75">
    <w:name w:val="xl75"/>
    <w:basedOn w:val="Normal"/>
    <w:rsid w:val="00011C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4"/>
      <w:szCs w:val="24"/>
      <w:lang w:bidi="fa-IR"/>
    </w:rPr>
  </w:style>
  <w:style w:type="paragraph" w:customStyle="1" w:styleId="xl76">
    <w:name w:val="xl76"/>
    <w:basedOn w:val="Normal"/>
    <w:rsid w:val="00011C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4"/>
      <w:szCs w:val="24"/>
      <w:lang w:bidi="fa-IR"/>
    </w:rPr>
  </w:style>
  <w:style w:type="paragraph" w:customStyle="1" w:styleId="xl77">
    <w:name w:val="xl77"/>
    <w:basedOn w:val="Normal"/>
    <w:rsid w:val="00011C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4"/>
      <w:szCs w:val="24"/>
      <w:lang w:bidi="fa-IR"/>
    </w:rPr>
  </w:style>
  <w:style w:type="paragraph" w:customStyle="1" w:styleId="xl78">
    <w:name w:val="xl78"/>
    <w:basedOn w:val="Normal"/>
    <w:rsid w:val="00011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4"/>
      <w:szCs w:val="24"/>
      <w:lang w:bidi="fa-IR"/>
    </w:rPr>
  </w:style>
  <w:style w:type="paragraph" w:customStyle="1" w:styleId="xl79">
    <w:name w:val="xl79"/>
    <w:basedOn w:val="Normal"/>
    <w:rsid w:val="00011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4"/>
      <w:szCs w:val="24"/>
      <w:lang w:bidi="fa-IR"/>
    </w:rPr>
  </w:style>
  <w:style w:type="paragraph" w:customStyle="1" w:styleId="xl80">
    <w:name w:val="xl80"/>
    <w:basedOn w:val="Normal"/>
    <w:rsid w:val="00011C3A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4"/>
      <w:szCs w:val="24"/>
      <w:lang w:bidi="fa-IR"/>
    </w:rPr>
  </w:style>
  <w:style w:type="paragraph" w:customStyle="1" w:styleId="xl81">
    <w:name w:val="xl81"/>
    <w:basedOn w:val="Normal"/>
    <w:rsid w:val="00011C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4"/>
      <w:szCs w:val="24"/>
      <w:lang w:bidi="fa-IR"/>
    </w:rPr>
  </w:style>
  <w:style w:type="paragraph" w:customStyle="1" w:styleId="xl82">
    <w:name w:val="xl82"/>
    <w:basedOn w:val="Normal"/>
    <w:rsid w:val="00011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4"/>
      <w:szCs w:val="24"/>
      <w:lang w:bidi="fa-IR"/>
    </w:rPr>
  </w:style>
  <w:style w:type="paragraph" w:customStyle="1" w:styleId="xl83">
    <w:name w:val="xl83"/>
    <w:basedOn w:val="Normal"/>
    <w:rsid w:val="00011C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o.ui.ac.ir" TargetMode="External"/><Relationship Id="rId3" Type="http://schemas.openxmlformats.org/officeDocument/2006/relationships/styles" Target="styles.xml"/><Relationship Id="rId7" Type="http://schemas.openxmlformats.org/officeDocument/2006/relationships/image" Target="media/image10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66457-F942-400F-ABCC-48C85288C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2864</Words>
  <Characters>16330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tavousi</dc:creator>
  <cp:lastModifiedBy>Tahereh Rahimi</cp:lastModifiedBy>
  <cp:revision>2</cp:revision>
  <cp:lastPrinted>2024-06-16T07:15:00Z</cp:lastPrinted>
  <dcterms:created xsi:type="dcterms:W3CDTF">2025-06-22T08:39:00Z</dcterms:created>
  <dcterms:modified xsi:type="dcterms:W3CDTF">2025-06-22T08:39:00Z</dcterms:modified>
</cp:coreProperties>
</file>