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C7AD" w14:textId="7C9C10F5" w:rsidR="0074783F" w:rsidRPr="00CF3315" w:rsidRDefault="005730BB" w:rsidP="0074783F">
      <w:pPr>
        <w:bidi/>
        <w:spacing w:after="0" w:line="276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«</w:t>
      </w:r>
      <w:r w:rsidR="0074783F" w:rsidRPr="00CF3315">
        <w:rPr>
          <w:rFonts w:cs="B Zar" w:hint="cs"/>
          <w:b/>
          <w:bCs/>
          <w:sz w:val="40"/>
          <w:szCs w:val="40"/>
          <w:rtl/>
          <w:lang w:bidi="fa-IR"/>
        </w:rPr>
        <w:t>ورزش و کارآمدی اجتماعی</w:t>
      </w:r>
      <w:r>
        <w:rPr>
          <w:rFonts w:cs="B Zar" w:hint="cs"/>
          <w:b/>
          <w:bCs/>
          <w:sz w:val="40"/>
          <w:szCs w:val="40"/>
          <w:rtl/>
          <w:lang w:bidi="fa-IR"/>
        </w:rPr>
        <w:t>»</w:t>
      </w:r>
    </w:p>
    <w:p w14:paraId="73E14EF6" w14:textId="77777777" w:rsidR="008F577E" w:rsidRPr="002D6A3A" w:rsidRDefault="008F577E" w:rsidP="008F577E">
      <w:pPr>
        <w:bidi/>
        <w:ind w:left="360"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27404A4B" w14:textId="77777777" w:rsidR="0074783F" w:rsidRPr="00135A7B" w:rsidRDefault="0074783F" w:rsidP="0074783F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bookmarkStart w:id="0" w:name="_Hlk167028354"/>
      <w:r w:rsidRPr="00135A7B">
        <w:rPr>
          <w:rFonts w:cs="B Zar" w:hint="cs"/>
          <w:sz w:val="28"/>
          <w:szCs w:val="28"/>
          <w:rtl/>
          <w:lang w:bidi="fa-IR"/>
        </w:rPr>
        <w:t xml:space="preserve">مطالعه عوامل پیدا و پنهان مؤثر در ارتقاء سطح کارآمدی جامعه در تمامی عرصه‌های آن اعم از فرهنگ، سیاست، اقتصاد و نیز سلامت جسمی و روانی یکایک اقشار آن، موضوع بسیار مهم، گسترده و بین‌رشته‌ای است. شواهد علمی بسیاری در مورد نقش ورزش و فعالیت‌های بدنی مناسب در افزایش مهارت‌های جسمی و روانی و نیز بهبود شاخص‌هایی چون کیفیت زندگی و امید به زندگی و نشاط اجتماعی وجود دارد. ورزش به مثابه </w:t>
      </w:r>
      <w:r w:rsidRPr="00135A7B">
        <w:rPr>
          <w:rFonts w:cs="B Zar" w:hint="cs"/>
          <w:b/>
          <w:bCs/>
          <w:sz w:val="28"/>
          <w:szCs w:val="28"/>
          <w:rtl/>
          <w:lang w:bidi="fa-IR"/>
        </w:rPr>
        <w:t>درمان بدون دارو</w:t>
      </w:r>
      <w:r w:rsidRPr="00135A7B">
        <w:rPr>
          <w:rFonts w:cs="B Zar" w:hint="cs"/>
          <w:sz w:val="28"/>
          <w:szCs w:val="28"/>
          <w:rtl/>
          <w:lang w:bidi="fa-IR"/>
        </w:rPr>
        <w:t xml:space="preserve"> ابعاد بسیار گسترده‌ای دارد. افزایش راندمان‌ اقتصادی و توسعه همبستگی و اعتماد ملی و نیز ارائه این تابلوی موفق در مجامع داخلی و بین‌المللی نیازمند شناسایی، برنامه‌ریزی و اجرای فعالیت بدنی برای همه جمعیت‌های ایرانی مانند سالمندان، بیماران و معلولین خواهد بود. از این‌رو، شناخت عوامل و سازوکارهایی که منجر به کاهش هزینه‌های درمانی و بهبود راندمان‌ اقتصادی جامعه می‌‌گردد و از سوی دیگر عواملی که در موفقیت ورزش ملی و بین‌المللی مؤثر هستند، همواره مورد علاقه پژوهشگران بوده است. بهبود و کارآرایی ورزش قهرمانی، ورزش‌ همگانی و ورزش تربیتی و نیز عرصه تأمین و حفظ سلامت بدنی، روانی و اجتماعی از طریق ورزش، فعالیت‌ بدنی و بازی‌های حرکتی در خانواده و جمعیت‌های خاص پروژه‌ای گسترده و چندوجهی است که می‌تواند فراروی محققان و اندیشمندان قرار گیرد.</w:t>
      </w:r>
    </w:p>
    <w:p w14:paraId="686EB843" w14:textId="0A43906D" w:rsidR="0074783F" w:rsidRPr="00135A7B" w:rsidRDefault="0074783F" w:rsidP="005730BB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>بنیاد ملی علم ایران، با توجه به جایگاه پژوهشی و قابلیت‌های اجرایی تحقق اهداف فوق را در قالب طرح‌های پژوهشی، رساله دکتری و پسادکتری، طرح بین‌المللی و کرسی‌های نظریه‌پردازی پیش روی محققان قرار داده است. به دلیل گستردگی موضوع ورزش و کارآمدی اجتماعی و ضرورتی که در تعیین مصادیق تحقیقی آن وجود دارد به نمونه پژوهش‌هایی که می‌تواند راهنما و راهگشای پژوهشگران باشد، اشاره می‌شود.</w:t>
      </w:r>
    </w:p>
    <w:p w14:paraId="0B743C27" w14:textId="7B5074E3" w:rsidR="00D956F8" w:rsidRPr="002D6A3A" w:rsidRDefault="00D956F8" w:rsidP="00D956F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72C4930D" w14:textId="77777777" w:rsidR="0074783F" w:rsidRPr="00135A7B" w:rsidRDefault="00BF5CD2" w:rsidP="0074783F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</w:rPr>
        <w:t xml:space="preserve">برخی </w:t>
      </w:r>
      <w:r w:rsidRPr="00921FFC">
        <w:rPr>
          <w:rFonts w:cs="B Zar" w:hint="eastAsia"/>
          <w:sz w:val="28"/>
          <w:szCs w:val="28"/>
          <w:rtl/>
        </w:rPr>
        <w:t>محورها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شنهاد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پژوهش‌ها به شرح ز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ر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باشد</w:t>
      </w:r>
      <w:r w:rsidRPr="00921FFC">
        <w:rPr>
          <w:rFonts w:cs="B Zar"/>
          <w:sz w:val="28"/>
          <w:szCs w:val="28"/>
        </w:rPr>
        <w:t>:</w:t>
      </w:r>
    </w:p>
    <w:p w14:paraId="7A4A4012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 xml:space="preserve">ورزش و فعالیت بدنی درکاهش بیماری‌های عضلانی‌اسکلتی مانند پوکی استخوان، آرترو، کمردرد و ... و بیماریهای قلبی عروقی و متابولیکی </w:t>
      </w:r>
    </w:p>
    <w:p w14:paraId="0D88F78A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lastRenderedPageBreak/>
        <w:t xml:space="preserve">ورزش سالمندی و بهبود عوامل مرتبط با تندرستی مانند تعادل و کاهش سقوط </w:t>
      </w:r>
    </w:p>
    <w:p w14:paraId="5A8D2C7E" w14:textId="7B4CB549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>مطالعات شیوع‌شناسی و ترسیم نیمرخ</w:t>
      </w:r>
      <w:r w:rsidR="004848A3">
        <w:rPr>
          <w:rFonts w:cs="B Zar" w:hint="cs"/>
          <w:sz w:val="28"/>
          <w:szCs w:val="28"/>
          <w:rtl/>
          <w:lang w:bidi="fa-IR"/>
        </w:rPr>
        <w:t>‌</w:t>
      </w:r>
      <w:r w:rsidRPr="00135A7B">
        <w:rPr>
          <w:rFonts w:cs="B Zar" w:hint="cs"/>
          <w:sz w:val="28"/>
          <w:szCs w:val="28"/>
          <w:rtl/>
          <w:lang w:bidi="fa-IR"/>
        </w:rPr>
        <w:t>های سلامت و نورم</w:t>
      </w:r>
      <w:r w:rsidR="004848A3">
        <w:rPr>
          <w:rFonts w:cs="B Zar" w:hint="cs"/>
          <w:sz w:val="28"/>
          <w:szCs w:val="28"/>
          <w:rtl/>
          <w:lang w:bidi="fa-IR"/>
        </w:rPr>
        <w:t>‌</w:t>
      </w:r>
      <w:r w:rsidRPr="00135A7B">
        <w:rPr>
          <w:rFonts w:cs="B Zar" w:hint="cs"/>
          <w:sz w:val="28"/>
          <w:szCs w:val="28"/>
          <w:rtl/>
          <w:lang w:bidi="fa-IR"/>
        </w:rPr>
        <w:t>های آمادگی جسمانی و قامتی اقشار گوناگون ایرانی و افراد با نیازهای خاص و معلولین</w:t>
      </w:r>
    </w:p>
    <w:p w14:paraId="74F0C2EC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>مطالعه راهبرد‌های راهکارهای بهبود ورزشکاران آسیب‌دیده و ارتقا عملکرد ورزشی آنان</w:t>
      </w:r>
    </w:p>
    <w:p w14:paraId="5372E02E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 xml:space="preserve">مطالعه عوامل مؤثر در ورزش همگانی و ارتقا ورزش قهرمانی </w:t>
      </w:r>
    </w:p>
    <w:p w14:paraId="790F15B5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 xml:space="preserve">مطالعه  کاربردهای هوش مصنوعی در  ورزش  </w:t>
      </w:r>
    </w:p>
    <w:p w14:paraId="52C0A827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>ورزش به عنوان عامل نشاط اجتماعی و نشانه همبستگی ملی و ارتباط سیاسی</w:t>
      </w:r>
    </w:p>
    <w:p w14:paraId="43FFD37C" w14:textId="77777777" w:rsidR="0074783F" w:rsidRPr="00135A7B" w:rsidRDefault="0074783F" w:rsidP="0074783F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 xml:space="preserve">رشد مفاهیم معنوی و تربیتی با ورزش و بازی در خانواده و مراکز اموزشی </w:t>
      </w:r>
    </w:p>
    <w:p w14:paraId="4861046D" w14:textId="1492B610" w:rsidR="0074783F" w:rsidRPr="00CF3315" w:rsidRDefault="00CF3315" w:rsidP="0074783F">
      <w:pPr>
        <w:bidi/>
        <w:spacing w:after="0" w:line="276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F3315">
        <w:rPr>
          <w:rFonts w:cs="B Zar" w:hint="cs"/>
          <w:sz w:val="28"/>
          <w:szCs w:val="28"/>
          <w:u w:val="single"/>
          <w:rtl/>
          <w:lang w:bidi="fa-IR"/>
        </w:rPr>
        <w:t>خروجی های مورد انتظار</w:t>
      </w:r>
    </w:p>
    <w:p w14:paraId="4CF3B545" w14:textId="77777777" w:rsidR="0074783F" w:rsidRPr="00135A7B" w:rsidRDefault="0074783F" w:rsidP="0074783F">
      <w:pPr>
        <w:bidi/>
        <w:spacing w:after="0"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135A7B">
        <w:rPr>
          <w:rFonts w:cs="B Zar" w:hint="cs"/>
          <w:sz w:val="28"/>
          <w:szCs w:val="28"/>
          <w:rtl/>
          <w:lang w:bidi="fa-IR"/>
        </w:rPr>
        <w:t>نتایج حاصل از تحقیقات حاضر که در قالب فراخوان‌ها، ارائه طرح‌های تحقیقاتی منطبق با دستورالعمل‌های بنیاد ملی علم ایران است می‌تواند در قالب مقالات معتبر، کارگاه‌ها و بسته آموزشی کاربردی و کرسی نظریه‌پردازی و نیز طراحی و ارائه نرم‌افزارها و ... صورت گیرد.</w:t>
      </w:r>
    </w:p>
    <w:p w14:paraId="64C1E941" w14:textId="77777777" w:rsidR="008F577E" w:rsidRPr="002D6A3A" w:rsidRDefault="008F577E" w:rsidP="008F577E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733745E1" w:rsidR="00BF5CD2" w:rsidRPr="00CF3315" w:rsidRDefault="00BF5CD2" w:rsidP="00CF3315">
      <w:pPr>
        <w:bidi/>
        <w:spacing w:line="276" w:lineRule="auto"/>
        <w:jc w:val="both"/>
        <w:rPr>
          <w:rFonts w:cs="B Zar"/>
          <w:b/>
          <w:bCs/>
          <w:sz w:val="28"/>
          <w:szCs w:val="28"/>
          <w:lang w:bidi="fa-IR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CF3315" w:rsidRPr="00CF3315">
        <w:rPr>
          <w:rFonts w:cs="B Zar" w:hint="cs"/>
          <w:b/>
          <w:bCs/>
          <w:sz w:val="28"/>
          <w:szCs w:val="28"/>
          <w:rtl/>
          <w:lang w:bidi="fa-IR"/>
        </w:rPr>
        <w:t>ورزش و کارآمدی اجتماعی</w:t>
      </w:r>
      <w:r w:rsidR="00CF3315">
        <w:rPr>
          <w:rFonts w:cs="B Zar" w:hint="cs"/>
          <w:b/>
          <w:bCs/>
          <w:sz w:val="28"/>
          <w:szCs w:val="28"/>
          <w:rtl/>
          <w:lang w:bidi="fa-IR"/>
        </w:rPr>
        <w:t xml:space="preserve">» </w:t>
      </w:r>
      <w:r w:rsidRPr="00921FFC">
        <w:rPr>
          <w:rFonts w:cs="B Zar"/>
          <w:sz w:val="28"/>
          <w:szCs w:val="28"/>
          <w:rtl/>
        </w:rPr>
        <w:t>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28688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49E0E1D6" w14:textId="0FFA94F7" w:rsidR="00430ADE" w:rsidRPr="002D6A3A" w:rsidRDefault="00430ADE" w:rsidP="008F577E">
      <w:pPr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5730BB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5730BB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5730BB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6DEA"/>
    <w:multiLevelType w:val="hybridMultilevel"/>
    <w:tmpl w:val="D3329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2"/>
  </w:num>
  <w:num w:numId="2" w16cid:durableId="1756434332">
    <w:abstractNumId w:val="5"/>
  </w:num>
  <w:num w:numId="3" w16cid:durableId="1509759099">
    <w:abstractNumId w:val="1"/>
  </w:num>
  <w:num w:numId="4" w16cid:durableId="1539272746">
    <w:abstractNumId w:val="4"/>
  </w:num>
  <w:num w:numId="5" w16cid:durableId="2139109491">
    <w:abstractNumId w:val="3"/>
  </w:num>
  <w:num w:numId="6" w16cid:durableId="18041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0484E"/>
    <w:rsid w:val="00013638"/>
    <w:rsid w:val="00024CA7"/>
    <w:rsid w:val="00036594"/>
    <w:rsid w:val="00065171"/>
    <w:rsid w:val="0009162D"/>
    <w:rsid w:val="00094557"/>
    <w:rsid w:val="00097877"/>
    <w:rsid w:val="000A1EC4"/>
    <w:rsid w:val="0015125D"/>
    <w:rsid w:val="00177266"/>
    <w:rsid w:val="0017752C"/>
    <w:rsid w:val="0019023D"/>
    <w:rsid w:val="001D23CA"/>
    <w:rsid w:val="001D73D5"/>
    <w:rsid w:val="002200A6"/>
    <w:rsid w:val="0023217E"/>
    <w:rsid w:val="00283E08"/>
    <w:rsid w:val="00286884"/>
    <w:rsid w:val="0029494C"/>
    <w:rsid w:val="002D6A3A"/>
    <w:rsid w:val="00300C91"/>
    <w:rsid w:val="00301F68"/>
    <w:rsid w:val="00353597"/>
    <w:rsid w:val="00363A25"/>
    <w:rsid w:val="003B0237"/>
    <w:rsid w:val="003B277A"/>
    <w:rsid w:val="003D7D8B"/>
    <w:rsid w:val="00407D79"/>
    <w:rsid w:val="00421A18"/>
    <w:rsid w:val="00430ADE"/>
    <w:rsid w:val="00464C85"/>
    <w:rsid w:val="004710C0"/>
    <w:rsid w:val="004848A3"/>
    <w:rsid w:val="004C7441"/>
    <w:rsid w:val="004D41B4"/>
    <w:rsid w:val="004E08EF"/>
    <w:rsid w:val="004E16D9"/>
    <w:rsid w:val="004F389F"/>
    <w:rsid w:val="0054469B"/>
    <w:rsid w:val="00567B33"/>
    <w:rsid w:val="00572831"/>
    <w:rsid w:val="005730BB"/>
    <w:rsid w:val="00644266"/>
    <w:rsid w:val="00660006"/>
    <w:rsid w:val="00667DBA"/>
    <w:rsid w:val="0069581B"/>
    <w:rsid w:val="006A5824"/>
    <w:rsid w:val="00700969"/>
    <w:rsid w:val="00721140"/>
    <w:rsid w:val="00723965"/>
    <w:rsid w:val="007315F9"/>
    <w:rsid w:val="0074783F"/>
    <w:rsid w:val="008A1CB6"/>
    <w:rsid w:val="008D01A8"/>
    <w:rsid w:val="008F577E"/>
    <w:rsid w:val="0097754A"/>
    <w:rsid w:val="00995589"/>
    <w:rsid w:val="009A2966"/>
    <w:rsid w:val="009B7CF0"/>
    <w:rsid w:val="00A40180"/>
    <w:rsid w:val="00A46A33"/>
    <w:rsid w:val="00A82341"/>
    <w:rsid w:val="00A90215"/>
    <w:rsid w:val="00B047E3"/>
    <w:rsid w:val="00B17A44"/>
    <w:rsid w:val="00B23A6D"/>
    <w:rsid w:val="00B850B1"/>
    <w:rsid w:val="00BD316C"/>
    <w:rsid w:val="00BD6320"/>
    <w:rsid w:val="00BF5CD2"/>
    <w:rsid w:val="00C0402F"/>
    <w:rsid w:val="00C30325"/>
    <w:rsid w:val="00CF3315"/>
    <w:rsid w:val="00D00E39"/>
    <w:rsid w:val="00D0744D"/>
    <w:rsid w:val="00D37559"/>
    <w:rsid w:val="00D66AFC"/>
    <w:rsid w:val="00D956F8"/>
    <w:rsid w:val="00DA23AB"/>
    <w:rsid w:val="00DD5CB6"/>
    <w:rsid w:val="00E1381A"/>
    <w:rsid w:val="00E53789"/>
    <w:rsid w:val="00E5445B"/>
    <w:rsid w:val="00E86907"/>
    <w:rsid w:val="00E90C48"/>
    <w:rsid w:val="00EA269B"/>
    <w:rsid w:val="00EA507E"/>
    <w:rsid w:val="00EC7069"/>
    <w:rsid w:val="00EF7F9D"/>
    <w:rsid w:val="00F0477E"/>
    <w:rsid w:val="00F338AB"/>
    <w:rsid w:val="00F54685"/>
    <w:rsid w:val="00F55437"/>
    <w:rsid w:val="00F76511"/>
    <w:rsid w:val="00F9632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6</cp:revision>
  <cp:lastPrinted>2024-12-30T05:56:00Z</cp:lastPrinted>
  <dcterms:created xsi:type="dcterms:W3CDTF">2025-02-02T05:28:00Z</dcterms:created>
  <dcterms:modified xsi:type="dcterms:W3CDTF">2025-04-22T08:12:00Z</dcterms:modified>
</cp:coreProperties>
</file>